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98" w:rsidRPr="007252D5" w:rsidRDefault="005A0C98" w:rsidP="005A0C98">
      <w:pPr>
        <w:ind w:right="-664"/>
        <w:rPr>
          <w:rFonts w:ascii="Verdana" w:hAnsi="Verdana"/>
          <w:lang w:val="en-US"/>
        </w:rPr>
      </w:pPr>
    </w:p>
    <w:p w:rsidR="005A0C98" w:rsidRPr="007252D5" w:rsidRDefault="005A0C98" w:rsidP="005A0C98">
      <w:pPr>
        <w:ind w:right="-664"/>
        <w:rPr>
          <w:rFonts w:ascii="Verdana" w:hAnsi="Verdana"/>
          <w:lang w:val="en-US"/>
        </w:rPr>
      </w:pPr>
    </w:p>
    <w:p w:rsidR="001216E2" w:rsidRPr="00341CCE" w:rsidRDefault="001216E2" w:rsidP="001216E2">
      <w:pPr>
        <w:pStyle w:val="2"/>
        <w:rPr>
          <w:lang w:val="en-US"/>
        </w:rPr>
      </w:pPr>
      <w:r>
        <w:rPr>
          <w:noProof/>
        </w:rPr>
        <w:drawing>
          <wp:inline distT="0" distB="0" distL="0" distR="0">
            <wp:extent cx="1924050" cy="714375"/>
            <wp:effectExtent l="19050" t="0" r="0" b="0"/>
            <wp:docPr id="1" name="Εικόνα 1" descr="DEY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6E2" w:rsidRPr="00CB2A14" w:rsidRDefault="001216E2" w:rsidP="001216E2">
      <w:pPr>
        <w:rPr>
          <w:rFonts w:asciiTheme="minorHAnsi" w:hAnsiTheme="minorHAnsi" w:cs="Arial"/>
          <w:b/>
          <w:bCs/>
          <w:sz w:val="24"/>
          <w:szCs w:val="24"/>
        </w:rPr>
      </w:pPr>
      <w:r w:rsidRPr="00184F9A">
        <w:rPr>
          <w:rFonts w:asciiTheme="minorHAnsi" w:hAnsiTheme="minorHAnsi" w:cs="Arial"/>
          <w:b/>
          <w:bCs/>
          <w:sz w:val="24"/>
          <w:szCs w:val="24"/>
        </w:rPr>
        <w:t xml:space="preserve">     </w:t>
      </w:r>
      <w:r w:rsidRPr="00184F9A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</w:t>
      </w:r>
      <w:r w:rsidRPr="00440CB7">
        <w:rPr>
          <w:rFonts w:asciiTheme="minorHAnsi" w:hAnsiTheme="minorHAnsi" w:cs="Arial"/>
          <w:b/>
          <w:bCs/>
          <w:sz w:val="24"/>
          <w:szCs w:val="24"/>
          <w:lang w:val="en-US"/>
        </w:rPr>
        <w:t>O</w:t>
      </w:r>
      <w:proofErr w:type="spellStart"/>
      <w:r w:rsidRPr="001216E2">
        <w:rPr>
          <w:rFonts w:asciiTheme="minorHAnsi" w:hAnsiTheme="minorHAnsi" w:cs="Arial"/>
          <w:b/>
          <w:bCs/>
          <w:sz w:val="24"/>
          <w:szCs w:val="24"/>
        </w:rPr>
        <w:t>ρεστιάδα</w:t>
      </w:r>
      <w:proofErr w:type="spellEnd"/>
      <w:r w:rsidRPr="00184F9A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="0065784D" w:rsidRPr="00184F9A">
        <w:rPr>
          <w:rFonts w:asciiTheme="minorHAnsi" w:hAnsiTheme="minorHAnsi" w:cs="Arial"/>
          <w:b/>
          <w:bCs/>
          <w:sz w:val="24"/>
          <w:szCs w:val="24"/>
        </w:rPr>
        <w:t xml:space="preserve">   </w:t>
      </w:r>
      <w:r w:rsidR="00CB2A14" w:rsidRPr="00CB2A14">
        <w:rPr>
          <w:rFonts w:asciiTheme="minorHAnsi" w:hAnsiTheme="minorHAnsi" w:cs="Arial"/>
          <w:b/>
          <w:bCs/>
          <w:sz w:val="24"/>
          <w:szCs w:val="24"/>
        </w:rPr>
        <w:t>12/2/2019</w:t>
      </w:r>
    </w:p>
    <w:p w:rsidR="001216E2" w:rsidRPr="00CB2A14" w:rsidRDefault="001216E2" w:rsidP="001216E2">
      <w:pPr>
        <w:rPr>
          <w:rFonts w:asciiTheme="minorHAnsi" w:hAnsiTheme="minorHAnsi" w:cs="Arial"/>
          <w:b/>
          <w:bCs/>
          <w:sz w:val="24"/>
          <w:szCs w:val="24"/>
        </w:rPr>
      </w:pPr>
      <w:r w:rsidRPr="00184F9A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1216E2">
        <w:rPr>
          <w:rFonts w:asciiTheme="minorHAnsi" w:hAnsiTheme="minorHAnsi" w:cs="Arial"/>
          <w:b/>
          <w:bCs/>
          <w:sz w:val="24"/>
          <w:szCs w:val="24"/>
        </w:rPr>
        <w:t>Αρ</w:t>
      </w:r>
      <w:r w:rsidRPr="00184F9A">
        <w:rPr>
          <w:rFonts w:asciiTheme="minorHAnsi" w:hAnsiTheme="minorHAnsi" w:cs="Arial"/>
          <w:b/>
          <w:bCs/>
          <w:sz w:val="24"/>
          <w:szCs w:val="24"/>
        </w:rPr>
        <w:t xml:space="preserve">. </w:t>
      </w:r>
      <w:proofErr w:type="spellStart"/>
      <w:r w:rsidRPr="001216E2">
        <w:rPr>
          <w:rFonts w:asciiTheme="minorHAnsi" w:hAnsiTheme="minorHAnsi" w:cs="Arial"/>
          <w:b/>
          <w:bCs/>
          <w:sz w:val="24"/>
          <w:szCs w:val="24"/>
        </w:rPr>
        <w:t>Πρωτ</w:t>
      </w:r>
      <w:proofErr w:type="spellEnd"/>
      <w:r w:rsidRPr="00184F9A">
        <w:rPr>
          <w:rFonts w:asciiTheme="minorHAnsi" w:hAnsiTheme="minorHAnsi" w:cs="Arial"/>
          <w:b/>
          <w:bCs/>
          <w:sz w:val="24"/>
          <w:szCs w:val="24"/>
        </w:rPr>
        <w:t xml:space="preserve">.: </w:t>
      </w:r>
      <w:r w:rsidR="00440CB7" w:rsidRPr="00184F9A">
        <w:rPr>
          <w:rFonts w:asciiTheme="minorHAnsi" w:hAnsiTheme="minorHAnsi" w:cs="Arial"/>
          <w:b/>
          <w:bCs/>
          <w:sz w:val="24"/>
          <w:szCs w:val="24"/>
        </w:rPr>
        <w:t xml:space="preserve">    </w:t>
      </w:r>
      <w:r w:rsidR="00CB2A14">
        <w:rPr>
          <w:rFonts w:asciiTheme="minorHAnsi" w:hAnsiTheme="minorHAnsi" w:cs="Arial"/>
          <w:b/>
          <w:bCs/>
          <w:sz w:val="24"/>
          <w:szCs w:val="24"/>
        </w:rPr>
        <w:t>Ο.Υ.405</w:t>
      </w:r>
    </w:p>
    <w:p w:rsidR="001216E2" w:rsidRPr="00184F9A" w:rsidRDefault="001216E2" w:rsidP="001216E2">
      <w:pPr>
        <w:rPr>
          <w:rFonts w:asciiTheme="minorHAnsi" w:hAnsiTheme="minorHAnsi" w:cs="Arial"/>
          <w:bCs/>
          <w:sz w:val="24"/>
          <w:szCs w:val="24"/>
        </w:rPr>
      </w:pPr>
      <w:proofErr w:type="spellStart"/>
      <w:r w:rsidRPr="00F70D87">
        <w:rPr>
          <w:rFonts w:asciiTheme="minorHAnsi" w:hAnsiTheme="minorHAnsi" w:cs="Arial"/>
          <w:bCs/>
          <w:sz w:val="24"/>
          <w:szCs w:val="24"/>
        </w:rPr>
        <w:t>Ταχ</w:t>
      </w:r>
      <w:r w:rsidRPr="00184F9A">
        <w:rPr>
          <w:rFonts w:asciiTheme="minorHAnsi" w:hAnsiTheme="minorHAnsi" w:cs="Arial"/>
          <w:bCs/>
          <w:sz w:val="24"/>
          <w:szCs w:val="24"/>
        </w:rPr>
        <w:t>.</w:t>
      </w:r>
      <w:r w:rsidRPr="00F70D87">
        <w:rPr>
          <w:rFonts w:asciiTheme="minorHAnsi" w:hAnsiTheme="minorHAnsi" w:cs="Arial"/>
          <w:bCs/>
          <w:sz w:val="24"/>
          <w:szCs w:val="24"/>
        </w:rPr>
        <w:t>Δ</w:t>
      </w:r>
      <w:proofErr w:type="spellEnd"/>
      <w:r w:rsidRPr="00184F9A">
        <w:rPr>
          <w:rFonts w:asciiTheme="minorHAnsi" w:hAnsiTheme="minorHAnsi" w:cs="Arial"/>
          <w:bCs/>
          <w:sz w:val="24"/>
          <w:szCs w:val="24"/>
        </w:rPr>
        <w:t>/</w:t>
      </w:r>
      <w:proofErr w:type="spellStart"/>
      <w:r w:rsidRPr="00F70D87">
        <w:rPr>
          <w:rFonts w:asciiTheme="minorHAnsi" w:hAnsiTheme="minorHAnsi" w:cs="Arial"/>
          <w:bCs/>
          <w:sz w:val="24"/>
          <w:szCs w:val="24"/>
        </w:rPr>
        <w:t>νση</w:t>
      </w:r>
      <w:proofErr w:type="spellEnd"/>
      <w:r w:rsidRPr="00184F9A">
        <w:rPr>
          <w:rFonts w:asciiTheme="minorHAnsi" w:hAnsiTheme="minorHAnsi" w:cs="Arial"/>
          <w:bCs/>
          <w:sz w:val="24"/>
          <w:szCs w:val="24"/>
        </w:rPr>
        <w:t xml:space="preserve">  : </w:t>
      </w:r>
      <w:proofErr w:type="spellStart"/>
      <w:r w:rsidRPr="00F70D87">
        <w:rPr>
          <w:rFonts w:asciiTheme="minorHAnsi" w:hAnsiTheme="minorHAnsi" w:cs="Arial"/>
          <w:bCs/>
          <w:sz w:val="24"/>
          <w:szCs w:val="24"/>
        </w:rPr>
        <w:t>Αγ</w:t>
      </w:r>
      <w:r w:rsidRPr="00184F9A">
        <w:rPr>
          <w:rFonts w:asciiTheme="minorHAnsi" w:hAnsiTheme="minorHAnsi" w:cs="Arial"/>
          <w:bCs/>
          <w:sz w:val="24"/>
          <w:szCs w:val="24"/>
        </w:rPr>
        <w:t>.</w:t>
      </w:r>
      <w:r w:rsidRPr="00F70D87">
        <w:rPr>
          <w:rFonts w:asciiTheme="minorHAnsi" w:hAnsiTheme="minorHAnsi" w:cs="Arial"/>
          <w:bCs/>
          <w:sz w:val="24"/>
          <w:szCs w:val="24"/>
        </w:rPr>
        <w:t>Θεοδώρων</w:t>
      </w:r>
      <w:proofErr w:type="spellEnd"/>
      <w:r w:rsidRPr="00184F9A">
        <w:rPr>
          <w:rFonts w:asciiTheme="minorHAnsi" w:hAnsiTheme="minorHAnsi" w:cs="Arial"/>
          <w:bCs/>
          <w:sz w:val="24"/>
          <w:szCs w:val="24"/>
        </w:rPr>
        <w:t xml:space="preserve"> 202                                                                                     </w:t>
      </w:r>
    </w:p>
    <w:p w:rsidR="001216E2" w:rsidRPr="00184F9A" w:rsidRDefault="001216E2" w:rsidP="001216E2">
      <w:pPr>
        <w:rPr>
          <w:rFonts w:asciiTheme="minorHAnsi" w:hAnsiTheme="minorHAnsi" w:cs="Arial"/>
          <w:bCs/>
          <w:sz w:val="24"/>
          <w:szCs w:val="24"/>
        </w:rPr>
      </w:pPr>
      <w:proofErr w:type="spellStart"/>
      <w:r w:rsidRPr="00F70D87">
        <w:rPr>
          <w:rFonts w:asciiTheme="minorHAnsi" w:hAnsiTheme="minorHAnsi" w:cs="Arial"/>
          <w:bCs/>
          <w:sz w:val="24"/>
          <w:szCs w:val="24"/>
        </w:rPr>
        <w:t>Ταχ</w:t>
      </w:r>
      <w:r w:rsidRPr="00184F9A">
        <w:rPr>
          <w:rFonts w:asciiTheme="minorHAnsi" w:hAnsiTheme="minorHAnsi" w:cs="Arial"/>
          <w:bCs/>
          <w:sz w:val="24"/>
          <w:szCs w:val="24"/>
        </w:rPr>
        <w:t>.</w:t>
      </w:r>
      <w:r w:rsidRPr="00F70D87">
        <w:rPr>
          <w:rFonts w:asciiTheme="minorHAnsi" w:hAnsiTheme="minorHAnsi" w:cs="Arial"/>
          <w:bCs/>
          <w:sz w:val="24"/>
          <w:szCs w:val="24"/>
        </w:rPr>
        <w:t>Κωδ</w:t>
      </w:r>
      <w:proofErr w:type="spellEnd"/>
      <w:r w:rsidRPr="00184F9A">
        <w:rPr>
          <w:rFonts w:asciiTheme="minorHAnsi" w:hAnsiTheme="minorHAnsi" w:cs="Arial"/>
          <w:bCs/>
          <w:sz w:val="24"/>
          <w:szCs w:val="24"/>
        </w:rPr>
        <w:t xml:space="preserve">.   : </w:t>
      </w:r>
      <w:r w:rsidR="00F70D87" w:rsidRPr="00184F9A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184F9A">
        <w:rPr>
          <w:rFonts w:asciiTheme="minorHAnsi" w:hAnsiTheme="minorHAnsi" w:cs="Arial"/>
          <w:bCs/>
          <w:sz w:val="24"/>
          <w:szCs w:val="24"/>
        </w:rPr>
        <w:t xml:space="preserve">68 200 </w:t>
      </w:r>
      <w:r w:rsidRPr="00F70D87">
        <w:rPr>
          <w:rFonts w:asciiTheme="minorHAnsi" w:hAnsiTheme="minorHAnsi" w:cs="Arial"/>
          <w:bCs/>
          <w:sz w:val="24"/>
          <w:szCs w:val="24"/>
        </w:rPr>
        <w:t>Ορεστιάδα</w:t>
      </w:r>
      <w:r w:rsidRPr="00184F9A">
        <w:rPr>
          <w:rFonts w:asciiTheme="minorHAnsi" w:hAnsiTheme="minorHAnsi" w:cs="Arial"/>
          <w:bCs/>
          <w:sz w:val="24"/>
          <w:szCs w:val="24"/>
        </w:rPr>
        <w:t xml:space="preserve">  </w:t>
      </w:r>
    </w:p>
    <w:p w:rsidR="001216E2" w:rsidRPr="00184F9A" w:rsidRDefault="001216E2" w:rsidP="001216E2">
      <w:pPr>
        <w:pStyle w:val="2"/>
        <w:rPr>
          <w:rFonts w:asciiTheme="minorHAnsi" w:hAnsiTheme="minorHAnsi"/>
          <w:b w:val="0"/>
        </w:rPr>
      </w:pPr>
      <w:r w:rsidRPr="00F70D87">
        <w:rPr>
          <w:rFonts w:asciiTheme="minorHAnsi" w:hAnsiTheme="minorHAnsi"/>
          <w:b w:val="0"/>
        </w:rPr>
        <w:t>Τηλέφωνο</w:t>
      </w:r>
      <w:r w:rsidRPr="00184F9A">
        <w:rPr>
          <w:rFonts w:asciiTheme="minorHAnsi" w:hAnsiTheme="minorHAnsi"/>
          <w:b w:val="0"/>
        </w:rPr>
        <w:t xml:space="preserve">  : 25520</w:t>
      </w:r>
      <w:r w:rsidR="0065784D" w:rsidRPr="00184F9A">
        <w:rPr>
          <w:rFonts w:asciiTheme="minorHAnsi" w:hAnsiTheme="minorHAnsi"/>
          <w:b w:val="0"/>
        </w:rPr>
        <w:t>81756</w:t>
      </w:r>
      <w:r w:rsidRPr="00184F9A">
        <w:rPr>
          <w:rFonts w:asciiTheme="minorHAnsi" w:hAnsiTheme="minorHAnsi"/>
          <w:b w:val="0"/>
        </w:rPr>
        <w:t xml:space="preserve">                                           </w:t>
      </w:r>
    </w:p>
    <w:p w:rsidR="001216E2" w:rsidRPr="00F70D87" w:rsidRDefault="001216E2" w:rsidP="001216E2">
      <w:pPr>
        <w:rPr>
          <w:rFonts w:asciiTheme="minorHAnsi" w:hAnsiTheme="minorHAnsi" w:cs="Arial"/>
          <w:sz w:val="24"/>
          <w:szCs w:val="24"/>
        </w:rPr>
      </w:pPr>
      <w:proofErr w:type="gramStart"/>
      <w:r w:rsidRPr="00F70D87">
        <w:rPr>
          <w:rFonts w:asciiTheme="minorHAnsi" w:hAnsiTheme="minorHAnsi" w:cs="Arial"/>
          <w:bCs/>
          <w:sz w:val="24"/>
          <w:szCs w:val="24"/>
          <w:lang w:val="en-US"/>
        </w:rPr>
        <w:t>FAX</w:t>
      </w:r>
      <w:r w:rsidRPr="00184F9A">
        <w:rPr>
          <w:rFonts w:asciiTheme="minorHAnsi" w:hAnsiTheme="minorHAnsi" w:cs="Arial"/>
          <w:bCs/>
          <w:sz w:val="24"/>
          <w:szCs w:val="24"/>
        </w:rPr>
        <w:t>.</w:t>
      </w:r>
      <w:proofErr w:type="gramEnd"/>
      <w:r w:rsidRPr="00184F9A">
        <w:rPr>
          <w:rFonts w:asciiTheme="minorHAnsi" w:hAnsiTheme="minorHAnsi" w:cs="Arial"/>
          <w:bCs/>
          <w:sz w:val="24"/>
          <w:szCs w:val="24"/>
        </w:rPr>
        <w:t xml:space="preserve">          : </w:t>
      </w:r>
      <w:r w:rsidR="00F70D87" w:rsidRPr="00184F9A">
        <w:rPr>
          <w:rFonts w:asciiTheme="minorHAnsi" w:hAnsiTheme="minorHAnsi" w:cs="Arial"/>
          <w:bCs/>
          <w:sz w:val="24"/>
          <w:szCs w:val="24"/>
        </w:rPr>
        <w:t xml:space="preserve">  </w:t>
      </w:r>
      <w:r w:rsidRPr="00184F9A">
        <w:rPr>
          <w:rFonts w:asciiTheme="minorHAnsi" w:hAnsiTheme="minorHAnsi" w:cs="Arial"/>
          <w:bCs/>
          <w:sz w:val="24"/>
          <w:szCs w:val="24"/>
        </w:rPr>
        <w:t>255208142</w:t>
      </w:r>
      <w:r w:rsidRPr="00F70D87">
        <w:rPr>
          <w:rFonts w:asciiTheme="minorHAnsi" w:hAnsiTheme="minorHAnsi" w:cs="Arial"/>
          <w:bCs/>
          <w:sz w:val="24"/>
          <w:szCs w:val="24"/>
        </w:rPr>
        <w:t xml:space="preserve">2  </w:t>
      </w:r>
      <w:r w:rsidRPr="00F70D87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</w:t>
      </w:r>
    </w:p>
    <w:p w:rsidR="005A0C98" w:rsidRPr="00871EAB" w:rsidRDefault="0065784D" w:rsidP="003D1BFC">
      <w:pPr>
        <w:ind w:left="4320" w:firstLine="72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ΠΡΟΣ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871EAB" w:rsidRPr="00440CB7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871EAB">
        <w:rPr>
          <w:rFonts w:asciiTheme="minorHAnsi" w:hAnsiTheme="minorHAnsi"/>
          <w:b/>
          <w:bCs/>
          <w:sz w:val="24"/>
          <w:szCs w:val="24"/>
        </w:rPr>
        <w:t>Κάθε ενδιαφερόμενο</w:t>
      </w:r>
    </w:p>
    <w:p w:rsidR="0065784D" w:rsidRDefault="0065784D" w:rsidP="003D1BFC">
      <w:pPr>
        <w:ind w:left="4320" w:firstLine="72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5784D" w:rsidRPr="00F70D87" w:rsidRDefault="0065784D" w:rsidP="003D1BFC">
      <w:pPr>
        <w:ind w:left="4320" w:firstLine="72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93863" w:rsidRPr="00C268CF" w:rsidRDefault="0065784D" w:rsidP="005A0C98">
      <w:pPr>
        <w:ind w:firstLine="4253"/>
        <w:jc w:val="both"/>
        <w:rPr>
          <w:rFonts w:ascii="Verdana" w:hAnsi="Verdana"/>
          <w:bCs/>
          <w:color w:val="FF0000"/>
        </w:rPr>
      </w:pPr>
      <w:r>
        <w:rPr>
          <w:rFonts w:ascii="Verdana" w:hAnsi="Verdana"/>
          <w:bCs/>
          <w:color w:val="FF0000"/>
        </w:rPr>
        <w:tab/>
      </w:r>
      <w:r>
        <w:rPr>
          <w:rFonts w:ascii="Verdana" w:hAnsi="Verdana"/>
          <w:bCs/>
          <w:color w:val="FF0000"/>
        </w:rPr>
        <w:tab/>
      </w:r>
      <w:r>
        <w:rPr>
          <w:rFonts w:ascii="Verdana" w:hAnsi="Verdana"/>
          <w:bCs/>
          <w:color w:val="FF0000"/>
        </w:rPr>
        <w:tab/>
      </w:r>
    </w:p>
    <w:p w:rsidR="00493863" w:rsidRPr="00C268CF" w:rsidRDefault="00493863" w:rsidP="00493863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</w:p>
    <w:p w:rsidR="00493863" w:rsidRPr="00F70D87" w:rsidRDefault="00493863" w:rsidP="0049386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F70D87">
        <w:rPr>
          <w:rFonts w:asciiTheme="minorHAnsi" w:hAnsiTheme="minorHAnsi"/>
          <w:b/>
          <w:bCs/>
          <w:sz w:val="28"/>
          <w:szCs w:val="28"/>
        </w:rPr>
        <w:t>ΠΡΟΣΚΛΗΣΗ</w:t>
      </w:r>
    </w:p>
    <w:p w:rsidR="008A4253" w:rsidRPr="00F70D87" w:rsidRDefault="00493863" w:rsidP="0049386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F70D87">
        <w:rPr>
          <w:rFonts w:asciiTheme="minorHAnsi" w:hAnsiTheme="minorHAnsi"/>
          <w:b/>
          <w:bCs/>
          <w:sz w:val="28"/>
          <w:szCs w:val="28"/>
        </w:rPr>
        <w:t>ΓΙΑ ΤΗΝ ΥΠΟΒΟΛΗ ΠΡΟΣΦΟΡΩΝ</w:t>
      </w:r>
    </w:p>
    <w:p w:rsidR="00622547" w:rsidRPr="00F70D87" w:rsidRDefault="00622547" w:rsidP="0049386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93863" w:rsidRPr="00F70D87" w:rsidRDefault="00493863" w:rsidP="00493863">
      <w:pPr>
        <w:jc w:val="center"/>
        <w:rPr>
          <w:rFonts w:asciiTheme="minorHAnsi" w:hAnsiTheme="minorHAnsi"/>
          <w:bCs/>
          <w:sz w:val="24"/>
          <w:szCs w:val="24"/>
        </w:rPr>
      </w:pPr>
      <w:r w:rsidRPr="00F70D87">
        <w:rPr>
          <w:rFonts w:asciiTheme="minorHAnsi" w:hAnsiTheme="minorHAnsi"/>
          <w:b/>
          <w:bCs/>
          <w:sz w:val="24"/>
          <w:szCs w:val="24"/>
        </w:rPr>
        <w:t>ΘΕΜΑ: Απευθείας ανάθεση για τη</w:t>
      </w:r>
      <w:r w:rsidR="00C268CF" w:rsidRPr="00C268CF">
        <w:rPr>
          <w:rFonts w:asciiTheme="minorHAnsi" w:hAnsiTheme="minorHAnsi"/>
          <w:b/>
          <w:bCs/>
          <w:sz w:val="24"/>
          <w:szCs w:val="24"/>
        </w:rPr>
        <w:t>ν</w:t>
      </w:r>
      <w:r w:rsidRPr="00F70D8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268CF">
        <w:rPr>
          <w:rFonts w:asciiTheme="minorHAnsi" w:hAnsiTheme="minorHAnsi"/>
          <w:b/>
          <w:bCs/>
          <w:sz w:val="24"/>
          <w:szCs w:val="24"/>
        </w:rPr>
        <w:t>παροχή υπηρεσίας «Ασφάλιση οχημάτων και μηχανημάτων της ΔΕΥΑ Ορεστιάδας»</w:t>
      </w:r>
    </w:p>
    <w:p w:rsidR="005A0C98" w:rsidRPr="003D1BFC" w:rsidRDefault="005A0C98" w:rsidP="005A0C98">
      <w:pPr>
        <w:ind w:firstLine="4111"/>
        <w:jc w:val="both"/>
        <w:rPr>
          <w:rFonts w:ascii="Verdana" w:hAnsi="Verdana"/>
          <w:bCs/>
        </w:rPr>
      </w:pPr>
    </w:p>
    <w:p w:rsidR="005A0C98" w:rsidRDefault="003D1BFC" w:rsidP="00F84A11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 w:rsidRPr="00706EB8">
        <w:rPr>
          <w:rFonts w:asciiTheme="minorHAnsi" w:hAnsiTheme="minorHAnsi"/>
          <w:bCs/>
          <w:sz w:val="24"/>
          <w:szCs w:val="24"/>
        </w:rPr>
        <w:t>Η</w:t>
      </w:r>
      <w:r w:rsidR="005A0C98" w:rsidRPr="00706EB8">
        <w:rPr>
          <w:rFonts w:asciiTheme="minorHAnsi" w:hAnsiTheme="minorHAnsi"/>
          <w:bCs/>
          <w:sz w:val="24"/>
          <w:szCs w:val="24"/>
        </w:rPr>
        <w:t xml:space="preserve"> Δ</w:t>
      </w:r>
      <w:r w:rsidR="00906A74">
        <w:rPr>
          <w:rFonts w:asciiTheme="minorHAnsi" w:hAnsiTheme="minorHAnsi"/>
          <w:bCs/>
          <w:sz w:val="24"/>
          <w:szCs w:val="24"/>
        </w:rPr>
        <w:t xml:space="preserve">ημοτική Επιχείρηση Ύδρευσης Αποχέτευσης Ορεστιάδας πρόκειται </w:t>
      </w:r>
      <w:r w:rsidR="005A0C98" w:rsidRPr="00706EB8">
        <w:rPr>
          <w:rFonts w:asciiTheme="minorHAnsi" w:hAnsiTheme="minorHAnsi"/>
          <w:bCs/>
          <w:sz w:val="24"/>
          <w:szCs w:val="24"/>
        </w:rPr>
        <w:t xml:space="preserve">να </w:t>
      </w:r>
      <w:r w:rsidR="0082495D" w:rsidRPr="00706EB8">
        <w:rPr>
          <w:rFonts w:asciiTheme="minorHAnsi" w:hAnsiTheme="minorHAnsi"/>
          <w:bCs/>
          <w:sz w:val="24"/>
          <w:szCs w:val="24"/>
        </w:rPr>
        <w:t>προβεί</w:t>
      </w:r>
      <w:r w:rsidR="00C268CF">
        <w:rPr>
          <w:rFonts w:asciiTheme="minorHAnsi" w:hAnsiTheme="minorHAnsi"/>
          <w:bCs/>
          <w:sz w:val="24"/>
          <w:szCs w:val="24"/>
        </w:rPr>
        <w:t xml:space="preserve"> στην</w:t>
      </w:r>
      <w:r w:rsidR="0082495D" w:rsidRPr="00706EB8">
        <w:rPr>
          <w:rFonts w:asciiTheme="minorHAnsi" w:hAnsiTheme="minorHAnsi"/>
          <w:bCs/>
          <w:sz w:val="24"/>
          <w:szCs w:val="24"/>
        </w:rPr>
        <w:t xml:space="preserve"> </w:t>
      </w:r>
      <w:r w:rsidR="00C268CF">
        <w:rPr>
          <w:rFonts w:asciiTheme="minorHAnsi" w:hAnsiTheme="minorHAnsi"/>
          <w:b/>
          <w:bCs/>
          <w:sz w:val="24"/>
          <w:szCs w:val="24"/>
        </w:rPr>
        <w:t>«Ασφάλιση οχημάτων και μηχανημάτων της ΔΕΥΑ Ορεστιάδας»</w:t>
      </w:r>
      <w:r w:rsidR="00F70D87">
        <w:rPr>
          <w:rFonts w:ascii="Calibri" w:hAnsi="Calibri" w:cs="Arial"/>
          <w:bCs/>
          <w:sz w:val="24"/>
          <w:szCs w:val="24"/>
        </w:rPr>
        <w:t>,</w:t>
      </w:r>
      <w:r w:rsidR="007E1DCE">
        <w:rPr>
          <w:rFonts w:ascii="Calibri" w:hAnsi="Calibri" w:cs="Arial"/>
          <w:bCs/>
          <w:sz w:val="24"/>
          <w:szCs w:val="24"/>
        </w:rPr>
        <w:t xml:space="preserve"> όπου θα διενεργηθεί με τη διαδικασία της απευθείας ανάθεσης, σύμφωνα με το άρθρο 328 του Ν.4412/2016</w:t>
      </w:r>
      <w:r w:rsidR="0082495D" w:rsidRPr="00706EB8">
        <w:rPr>
          <w:rFonts w:ascii="Calibri" w:hAnsi="Calibri" w:cs="Tahoma"/>
          <w:sz w:val="24"/>
          <w:szCs w:val="24"/>
        </w:rPr>
        <w:t>.</w:t>
      </w:r>
    </w:p>
    <w:p w:rsidR="007E1DCE" w:rsidRDefault="007E1DCE" w:rsidP="00F84A11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Για τη προμήθ</w:t>
      </w:r>
      <w:r w:rsidR="00871EAB">
        <w:rPr>
          <w:rFonts w:ascii="Calibri" w:hAnsi="Calibri" w:cs="Tahoma"/>
          <w:sz w:val="24"/>
          <w:szCs w:val="24"/>
        </w:rPr>
        <w:t>ει</w:t>
      </w:r>
      <w:r w:rsidR="00184F9A">
        <w:rPr>
          <w:rFonts w:ascii="Calibri" w:hAnsi="Calibri" w:cs="Tahoma"/>
          <w:sz w:val="24"/>
          <w:szCs w:val="24"/>
        </w:rPr>
        <w:t xml:space="preserve">α έχει συνταχθεί η υπ’ αριθμόν </w:t>
      </w:r>
      <w:r w:rsidR="004573C5" w:rsidRPr="004573C5">
        <w:rPr>
          <w:rFonts w:ascii="Calibri" w:hAnsi="Calibri" w:cs="Tahoma"/>
          <w:sz w:val="24"/>
          <w:szCs w:val="24"/>
        </w:rPr>
        <w:t>2</w:t>
      </w:r>
      <w:r w:rsidR="00184F9A">
        <w:rPr>
          <w:rFonts w:ascii="Calibri" w:hAnsi="Calibri" w:cs="Tahoma"/>
          <w:sz w:val="24"/>
          <w:szCs w:val="24"/>
        </w:rPr>
        <w:t>/201</w:t>
      </w:r>
      <w:r w:rsidR="00184F9A" w:rsidRPr="00184F9A">
        <w:rPr>
          <w:rFonts w:ascii="Calibri" w:hAnsi="Calibri" w:cs="Tahoma"/>
          <w:sz w:val="24"/>
          <w:szCs w:val="24"/>
        </w:rPr>
        <w:t>8</w:t>
      </w:r>
      <w:r>
        <w:rPr>
          <w:rFonts w:ascii="Calibri" w:hAnsi="Calibri" w:cs="Tahoma"/>
          <w:sz w:val="24"/>
          <w:szCs w:val="24"/>
        </w:rPr>
        <w:t xml:space="preserve"> μελέτη της </w:t>
      </w:r>
      <w:r w:rsidR="00C268CF">
        <w:rPr>
          <w:rFonts w:ascii="Calibri" w:hAnsi="Calibri" w:cs="Tahoma"/>
          <w:sz w:val="24"/>
          <w:szCs w:val="24"/>
        </w:rPr>
        <w:t>Οικον</w:t>
      </w:r>
      <w:r w:rsidR="0065784D">
        <w:rPr>
          <w:rFonts w:ascii="Calibri" w:hAnsi="Calibri" w:cs="Tahoma"/>
          <w:sz w:val="24"/>
          <w:szCs w:val="24"/>
        </w:rPr>
        <w:t>ο</w:t>
      </w:r>
      <w:r w:rsidR="00C268CF">
        <w:rPr>
          <w:rFonts w:ascii="Calibri" w:hAnsi="Calibri" w:cs="Tahoma"/>
          <w:sz w:val="24"/>
          <w:szCs w:val="24"/>
        </w:rPr>
        <w:t>μικής</w:t>
      </w:r>
      <w:r>
        <w:rPr>
          <w:rFonts w:ascii="Calibri" w:hAnsi="Calibri" w:cs="Tahoma"/>
          <w:sz w:val="24"/>
          <w:szCs w:val="24"/>
        </w:rPr>
        <w:t xml:space="preserve"> Υπηρεσίας της Δ.Ε.Υ.Α.Ο., ενδεικτικού προϋπολογισμού </w:t>
      </w:r>
      <w:r w:rsidR="00184F9A" w:rsidRPr="00184F9A">
        <w:rPr>
          <w:rFonts w:ascii="Calibri" w:hAnsi="Calibri" w:cs="Tahoma"/>
          <w:sz w:val="24"/>
          <w:szCs w:val="24"/>
        </w:rPr>
        <w:t>5</w:t>
      </w:r>
      <w:r>
        <w:rPr>
          <w:rFonts w:ascii="Calibri" w:hAnsi="Calibri" w:cs="Tahoma"/>
          <w:sz w:val="24"/>
          <w:szCs w:val="24"/>
        </w:rPr>
        <w:t>.0</w:t>
      </w:r>
      <w:r w:rsidR="00C268CF">
        <w:rPr>
          <w:rFonts w:ascii="Calibri" w:hAnsi="Calibri" w:cs="Tahoma"/>
          <w:sz w:val="24"/>
          <w:szCs w:val="24"/>
        </w:rPr>
        <w:t>00</w:t>
      </w:r>
      <w:r>
        <w:rPr>
          <w:rFonts w:ascii="Calibri" w:hAnsi="Calibri" w:cs="Tahoma"/>
          <w:sz w:val="24"/>
          <w:szCs w:val="24"/>
        </w:rPr>
        <w:t>,</w:t>
      </w:r>
      <w:r w:rsidR="00C268CF">
        <w:rPr>
          <w:rFonts w:ascii="Calibri" w:hAnsi="Calibri" w:cs="Tahoma"/>
          <w:sz w:val="24"/>
          <w:szCs w:val="24"/>
        </w:rPr>
        <w:t>00 ευρώ.</w:t>
      </w:r>
    </w:p>
    <w:p w:rsidR="007E1DCE" w:rsidRDefault="007E1DCE" w:rsidP="00F84A11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</w:p>
    <w:p w:rsidR="00C815C8" w:rsidRDefault="007E1DCE" w:rsidP="00F84A11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:rsidR="00C815C8" w:rsidRDefault="00C815C8" w:rsidP="00F84A11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</w:p>
    <w:p w:rsidR="007E1DCE" w:rsidRPr="00C815C8" w:rsidRDefault="007E1DCE" w:rsidP="00C815C8">
      <w:pPr>
        <w:spacing w:line="276" w:lineRule="auto"/>
        <w:ind w:left="2160" w:firstLine="720"/>
        <w:jc w:val="both"/>
        <w:rPr>
          <w:rFonts w:ascii="Calibri" w:hAnsi="Calibri" w:cs="Tahoma"/>
          <w:b/>
          <w:i/>
          <w:sz w:val="24"/>
          <w:szCs w:val="24"/>
        </w:rPr>
      </w:pPr>
      <w:r w:rsidRPr="00C815C8">
        <w:rPr>
          <w:rFonts w:ascii="Calibri" w:hAnsi="Calibri" w:cs="Tahoma"/>
          <w:b/>
          <w:i/>
          <w:sz w:val="24"/>
          <w:szCs w:val="24"/>
        </w:rPr>
        <w:t>Ημερομηνία &amp; τρόπος υποβολής προσφοράς</w:t>
      </w:r>
    </w:p>
    <w:p w:rsidR="007E1DCE" w:rsidRDefault="007E1DCE" w:rsidP="00706EB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Παρακαλούμε την υποβολή σχετικής </w:t>
      </w:r>
      <w:r w:rsidR="00B32BDF">
        <w:rPr>
          <w:rFonts w:ascii="Calibri" w:hAnsi="Calibri"/>
          <w:sz w:val="24"/>
          <w:szCs w:val="24"/>
        </w:rPr>
        <w:t xml:space="preserve">προσφοράς για τα ανωτέρω μέχρι την </w:t>
      </w:r>
      <w:r w:rsidR="00CB2A14">
        <w:rPr>
          <w:rFonts w:ascii="Calibri" w:hAnsi="Calibri"/>
          <w:b/>
          <w:sz w:val="24"/>
          <w:szCs w:val="24"/>
        </w:rPr>
        <w:t>19</w:t>
      </w:r>
      <w:r w:rsidR="00B32BDF" w:rsidRPr="00F70D87">
        <w:rPr>
          <w:rFonts w:ascii="Calibri" w:hAnsi="Calibri"/>
          <w:b/>
          <w:sz w:val="24"/>
          <w:szCs w:val="24"/>
        </w:rPr>
        <w:t>/</w:t>
      </w:r>
      <w:r w:rsidR="00CB2A14">
        <w:rPr>
          <w:rFonts w:ascii="Calibri" w:hAnsi="Calibri"/>
          <w:b/>
          <w:sz w:val="24"/>
          <w:szCs w:val="24"/>
        </w:rPr>
        <w:t>2</w:t>
      </w:r>
      <w:r w:rsidR="00871EAB">
        <w:rPr>
          <w:rFonts w:ascii="Calibri" w:hAnsi="Calibri"/>
          <w:b/>
          <w:sz w:val="24"/>
          <w:szCs w:val="24"/>
        </w:rPr>
        <w:t>/</w:t>
      </w:r>
      <w:r w:rsidR="00B32BDF" w:rsidRPr="00F70D87">
        <w:rPr>
          <w:rFonts w:ascii="Calibri" w:hAnsi="Calibri"/>
          <w:b/>
          <w:sz w:val="24"/>
          <w:szCs w:val="24"/>
        </w:rPr>
        <w:t>201</w:t>
      </w:r>
      <w:r w:rsidR="00CB2A14">
        <w:rPr>
          <w:rFonts w:ascii="Calibri" w:hAnsi="Calibri"/>
          <w:b/>
          <w:sz w:val="24"/>
          <w:szCs w:val="24"/>
        </w:rPr>
        <w:t>9</w:t>
      </w:r>
      <w:r w:rsidR="00B32BDF">
        <w:rPr>
          <w:rFonts w:ascii="Calibri" w:hAnsi="Calibri"/>
          <w:sz w:val="24"/>
          <w:szCs w:val="24"/>
        </w:rPr>
        <w:t xml:space="preserve"> ημέρα</w:t>
      </w:r>
      <w:r w:rsidR="00184F9A" w:rsidRPr="00184F9A">
        <w:rPr>
          <w:rFonts w:ascii="Calibri" w:hAnsi="Calibri"/>
          <w:sz w:val="24"/>
          <w:szCs w:val="24"/>
        </w:rPr>
        <w:t xml:space="preserve"> </w:t>
      </w:r>
      <w:r w:rsidR="00CB2A14">
        <w:rPr>
          <w:rFonts w:ascii="Calibri" w:hAnsi="Calibri"/>
          <w:sz w:val="24"/>
          <w:szCs w:val="24"/>
        </w:rPr>
        <w:t>Τρίτη</w:t>
      </w:r>
      <w:r w:rsidR="00B32BDF">
        <w:rPr>
          <w:rFonts w:ascii="Calibri" w:hAnsi="Calibri"/>
          <w:sz w:val="24"/>
          <w:szCs w:val="24"/>
        </w:rPr>
        <w:t xml:space="preserve"> και ώρα </w:t>
      </w:r>
      <w:r w:rsidR="00B32BDF" w:rsidRPr="00F70D87">
        <w:rPr>
          <w:rFonts w:ascii="Calibri" w:hAnsi="Calibri"/>
          <w:b/>
          <w:sz w:val="24"/>
          <w:szCs w:val="24"/>
        </w:rPr>
        <w:t>12:00μμ</w:t>
      </w:r>
      <w:r w:rsidR="00B32BDF">
        <w:rPr>
          <w:rFonts w:ascii="Calibri" w:hAnsi="Calibri"/>
          <w:sz w:val="24"/>
          <w:szCs w:val="24"/>
        </w:rPr>
        <w:t xml:space="preserve"> στα γραφεία (</w:t>
      </w:r>
      <w:r w:rsidR="00B32BDF" w:rsidRPr="00F70D87">
        <w:rPr>
          <w:rFonts w:ascii="Calibri" w:hAnsi="Calibri"/>
          <w:b/>
          <w:sz w:val="24"/>
          <w:szCs w:val="24"/>
        </w:rPr>
        <w:t>πρωτόκολλο</w:t>
      </w:r>
      <w:r w:rsidR="00B32BDF">
        <w:rPr>
          <w:rFonts w:ascii="Calibri" w:hAnsi="Calibri"/>
          <w:sz w:val="24"/>
          <w:szCs w:val="24"/>
        </w:rPr>
        <w:t>) της ΔΕΥΑΟ (Δ/</w:t>
      </w:r>
      <w:proofErr w:type="spellStart"/>
      <w:r w:rsidR="00B32BDF">
        <w:rPr>
          <w:rFonts w:ascii="Calibri" w:hAnsi="Calibri"/>
          <w:sz w:val="24"/>
          <w:szCs w:val="24"/>
        </w:rPr>
        <w:t>νσ</w:t>
      </w:r>
      <w:proofErr w:type="spellEnd"/>
      <w:r w:rsidR="00B32BDF">
        <w:rPr>
          <w:rFonts w:ascii="Calibri" w:hAnsi="Calibri"/>
          <w:sz w:val="24"/>
          <w:szCs w:val="24"/>
        </w:rPr>
        <w:t>η: Αγίων Θεοδώρων 202, Ορεστιάδα, ΤΚ 68200)</w:t>
      </w:r>
    </w:p>
    <w:p w:rsidR="00B32BDF" w:rsidRDefault="00B32BDF" w:rsidP="00706EB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Γίνονται δεκτές </w:t>
      </w:r>
      <w:r w:rsidRPr="00F70D87">
        <w:rPr>
          <w:rFonts w:ascii="Calibri" w:hAnsi="Calibri"/>
          <w:b/>
          <w:sz w:val="24"/>
          <w:szCs w:val="24"/>
          <w:u w:val="single"/>
        </w:rPr>
        <w:t>μόνο σφραγισμένες προσφορές</w:t>
      </w:r>
      <w:r>
        <w:rPr>
          <w:rFonts w:ascii="Calibri" w:hAnsi="Calibri"/>
          <w:sz w:val="24"/>
          <w:szCs w:val="24"/>
        </w:rPr>
        <w:t>. Η προσφορά θα πρέ</w:t>
      </w:r>
      <w:r w:rsidR="00184F9A">
        <w:rPr>
          <w:rFonts w:ascii="Calibri" w:hAnsi="Calibri"/>
          <w:sz w:val="24"/>
          <w:szCs w:val="24"/>
        </w:rPr>
        <w:t>πει να γίνει σε έντυπο όπου θα αναγράφονται με αύξοντα αριθμό τα οχήματά της , οι ίπποι και η  τιμή ασφάλισης των οχημάτων – μηχανημάτων της ΔΕΥΑ Ορεστιάδας</w:t>
      </w:r>
      <w:r>
        <w:rPr>
          <w:rFonts w:ascii="Calibri" w:hAnsi="Calibri"/>
          <w:sz w:val="24"/>
          <w:szCs w:val="24"/>
        </w:rPr>
        <w:t xml:space="preserve">, να αφορά το σύνολο των απαιτούμενων </w:t>
      </w:r>
      <w:r w:rsidR="00F92E01">
        <w:rPr>
          <w:rFonts w:ascii="Calibri" w:hAnsi="Calibri"/>
          <w:sz w:val="24"/>
          <w:szCs w:val="24"/>
        </w:rPr>
        <w:t>ποσοτήτων</w:t>
      </w:r>
      <w:r>
        <w:rPr>
          <w:rFonts w:ascii="Calibri" w:hAnsi="Calibri"/>
          <w:sz w:val="24"/>
          <w:szCs w:val="24"/>
        </w:rPr>
        <w:t xml:space="preserve"> και να πληροί τις προδιαγραφές της </w:t>
      </w:r>
      <w:r w:rsidR="00F52796">
        <w:rPr>
          <w:rFonts w:ascii="Calibri" w:hAnsi="Calibri"/>
          <w:sz w:val="24"/>
          <w:szCs w:val="24"/>
        </w:rPr>
        <w:t>μελέτης</w:t>
      </w:r>
      <w:r>
        <w:rPr>
          <w:rFonts w:ascii="Calibri" w:hAnsi="Calibri"/>
          <w:sz w:val="24"/>
          <w:szCs w:val="24"/>
        </w:rPr>
        <w:t>.</w:t>
      </w:r>
    </w:p>
    <w:tbl>
      <w:tblPr>
        <w:tblW w:w="0" w:type="auto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9"/>
        <w:gridCol w:w="3676"/>
        <w:gridCol w:w="1994"/>
        <w:gridCol w:w="851"/>
        <w:gridCol w:w="1559"/>
      </w:tblGrid>
      <w:tr w:rsidR="00CB2A14" w:rsidRPr="00FA16D2" w:rsidTr="00CB2A14">
        <w:trPr>
          <w:trHeight w:val="555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FA16D2">
              <w:rPr>
                <w:b/>
                <w:bCs/>
                <w:sz w:val="22"/>
                <w:szCs w:val="22"/>
              </w:rPr>
              <w:t>A/A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16D2">
              <w:rPr>
                <w:b/>
                <w:bCs/>
                <w:sz w:val="22"/>
                <w:szCs w:val="22"/>
              </w:rPr>
              <w:t>ΤΥΠΟΣ ΟΧΗΜΑΤΟΣ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16D2">
              <w:rPr>
                <w:b/>
                <w:bCs/>
                <w:sz w:val="22"/>
                <w:szCs w:val="22"/>
              </w:rPr>
              <w:t xml:space="preserve">ΑΡΙΘΜΟΣ ΚΥΚΛΟΦΟΡΙΑΣ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16D2">
              <w:rPr>
                <w:b/>
                <w:bCs/>
                <w:sz w:val="22"/>
                <w:szCs w:val="22"/>
              </w:rPr>
              <w:t>ΦΟΡ. ΙΠΠΟΙ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16D2">
              <w:rPr>
                <w:b/>
                <w:bCs/>
                <w:sz w:val="22"/>
                <w:szCs w:val="22"/>
              </w:rPr>
              <w:t>ΕΙΔΟΣ ΚΑΥΣΙΜΟ</w:t>
            </w:r>
            <w:r>
              <w:rPr>
                <w:b/>
                <w:bCs/>
                <w:sz w:val="22"/>
                <w:szCs w:val="22"/>
              </w:rPr>
              <w:t>Υ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FA16D2">
              <w:rPr>
                <w:sz w:val="22"/>
                <w:szCs w:val="22"/>
              </w:rPr>
              <w:t>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377B9E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 w:rsidRPr="00377B9E">
              <w:t>ΦΟΡΤΗΓΟΚΛΕΙΣΤΟ-</w:t>
            </w:r>
            <w:r w:rsidRPr="00377B9E">
              <w:rPr>
                <w:lang w:val="en-US"/>
              </w:rPr>
              <w:t>VOLKSWAGEN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ΟΡΒ-9331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t>DIESEL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FA16D2">
              <w:rPr>
                <w:sz w:val="22"/>
                <w:szCs w:val="22"/>
              </w:rPr>
              <w:t>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ΦΟΡΤΗΓΟ ΑΝΟΙΚΤΟ-</w:t>
            </w:r>
            <w:r>
              <w:rPr>
                <w:sz w:val="22"/>
                <w:szCs w:val="22"/>
                <w:lang w:val="en-US"/>
              </w:rPr>
              <w:t>NISSAN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ΟΡΕ-4699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t>DIESEL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9771F5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ΦΟΡΤΗΓΟ ΑΝΟΙΚΤΟ-</w:t>
            </w:r>
            <w:r>
              <w:rPr>
                <w:sz w:val="22"/>
                <w:szCs w:val="22"/>
                <w:lang w:val="en-US"/>
              </w:rPr>
              <w:t>RENAULT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ΟΡΒ-8736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t>DIESEL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9771F5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ΡΥΜΟΥΛΚΟ-</w:t>
            </w:r>
            <w:r>
              <w:rPr>
                <w:sz w:val="22"/>
                <w:szCs w:val="22"/>
                <w:lang w:val="en-US"/>
              </w:rPr>
              <w:t>MERCEDES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ΟΡΕ-7659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t>DIESEL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9771F5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ΕΠΙΒΑΤΙΚΟ-</w:t>
            </w:r>
            <w:r>
              <w:rPr>
                <w:sz w:val="22"/>
                <w:szCs w:val="22"/>
                <w:lang w:val="en-US"/>
              </w:rPr>
              <w:t>PEUGEOT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ΟΡΕ-9166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ΒΕΝΖΙΝΗ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ΕΠΙΒΑΤΙΚΟ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ΚΗΙ-8561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ΒΕΝΖΙΝΗ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ΕΠΙΒΑΤΙΚΟ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FA16D2">
              <w:rPr>
                <w:sz w:val="22"/>
                <w:szCs w:val="22"/>
              </w:rPr>
              <w:t>ΚΗΙ</w:t>
            </w:r>
            <w:r>
              <w:rPr>
                <w:sz w:val="22"/>
                <w:szCs w:val="22"/>
              </w:rPr>
              <w:t>-5087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ΒΕΝΖΙΝΗ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ΕΠΙΒΑΤΙΚΟ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ΚΗΥ-7438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ΒΕΝΖΙΝΗ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1C62FD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ΦΟΤΡΩΤΗΣ </w:t>
            </w:r>
            <w:r>
              <w:rPr>
                <w:sz w:val="22"/>
                <w:szCs w:val="22"/>
                <w:lang w:val="en-US"/>
              </w:rPr>
              <w:t>CASE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ΜΕ-49811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t>DIESEL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1C62FD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ΑΠΟΦ/ΚΟ</w:t>
            </w:r>
            <w:r>
              <w:rPr>
                <w:sz w:val="22"/>
                <w:szCs w:val="22"/>
                <w:lang w:val="en-US"/>
              </w:rPr>
              <w:t xml:space="preserve"> MERCEDES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ΜΕ-49565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t>DIESEL</w:t>
            </w:r>
          </w:p>
        </w:tc>
      </w:tr>
      <w:tr w:rsidR="00CB2A14" w:rsidRPr="00FA16D2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ΜΟΤΟΠΟΔΗΛΑΤΟ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377B9E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ΡΟΖ-004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B0390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A16D2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ΒΕΝΖΙΝΗ</w:t>
            </w:r>
          </w:p>
        </w:tc>
      </w:tr>
      <w:tr w:rsidR="00CB2A14" w:rsidRPr="007F778D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120DA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ΜΟΤΟΠΟΔΗΛΑΤΟ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7F778D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ΡΟΖ-0039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B0390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7F778D" w:rsidRDefault="00CB2A14" w:rsidP="007A5146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ΒΕ</w:t>
            </w:r>
            <w:r w:rsidRPr="007F778D">
              <w:rPr>
                <w:bCs/>
                <w:sz w:val="22"/>
                <w:szCs w:val="22"/>
              </w:rPr>
              <w:t>ΖΙΝΗ</w:t>
            </w:r>
          </w:p>
        </w:tc>
      </w:tr>
      <w:tr w:rsidR="00CB2A14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1C62FD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JCB-</w:t>
            </w:r>
            <w:r>
              <w:t xml:space="preserve">ΕΚΣΚΑΦΕΑΣ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ΜΕ-114656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DIESEL</w:t>
            </w:r>
          </w:p>
        </w:tc>
      </w:tr>
      <w:tr w:rsidR="00CB2A14" w:rsidRPr="00FC1E26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ΦΟΡΤΗΓΟ  4χ4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ΟΡΖ-4951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FC1E26" w:rsidRDefault="00CB2A14" w:rsidP="007A5146">
            <w:pPr>
              <w:autoSpaceDE w:val="0"/>
              <w:snapToGrid w:val="0"/>
              <w:jc w:val="both"/>
              <w:rPr>
                <w:bCs/>
              </w:rPr>
            </w:pPr>
            <w:r>
              <w:t>DIESEL</w:t>
            </w:r>
          </w:p>
        </w:tc>
      </w:tr>
      <w:tr w:rsidR="00CB2A14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ΦΟΡΤΗΓΟ 4χ4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ΟΡΖ-4950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DIESEL</w:t>
            </w:r>
          </w:p>
        </w:tc>
      </w:tr>
      <w:tr w:rsidR="00CB2A14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ΜΟΤΟΠΟΔΗΛΑΤΟ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ΡΟΖ-0155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B03904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ΒΕΝΖΙΝΗ</w:t>
            </w:r>
          </w:p>
        </w:tc>
      </w:tr>
      <w:tr w:rsidR="00CB2A14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ΜΟΤΟΠΟΔΗΛΑΤΟ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</w:pPr>
            <w:r>
              <w:t>ΟΡΚ-859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B03904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ΒΕΝΖΙΝΗ</w:t>
            </w:r>
          </w:p>
        </w:tc>
      </w:tr>
      <w:tr w:rsidR="00CB2A14" w:rsidRPr="007F778D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905BE3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ΕΚΣΚΑΦΕΑΣ </w:t>
            </w:r>
            <w:r>
              <w:rPr>
                <w:sz w:val="22"/>
                <w:szCs w:val="22"/>
                <w:lang w:val="en-US"/>
              </w:rPr>
              <w:t>-CATERPILAR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7F778D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ME-123176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905BE3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Pr="007F778D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ΠΕΤΡΕΛΑΙΟ</w:t>
            </w:r>
          </w:p>
        </w:tc>
      </w:tr>
      <w:tr w:rsidR="00CB2A14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ΦΟΡΤΗΓΟ ΤΥΠΟΥ </w:t>
            </w:r>
            <w:r>
              <w:rPr>
                <w:sz w:val="22"/>
                <w:szCs w:val="22"/>
                <w:lang w:val="en-US"/>
              </w:rPr>
              <w:t xml:space="preserve"> PICK-UP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010456" w:rsidRDefault="00CB2A14" w:rsidP="007A5146">
            <w:pPr>
              <w:autoSpaceDE w:val="0"/>
              <w:snapToGrid w:val="0"/>
              <w:jc w:val="both"/>
            </w:pPr>
            <w:r>
              <w:t>ΙΤΧ-3974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ΠΕΤΡΕΛΑΙΟ</w:t>
            </w:r>
          </w:p>
        </w:tc>
      </w:tr>
      <w:tr w:rsidR="00CB2A14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D80143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ΦΟΡΤΗΓΟ ΤΥΠΟΥ </w:t>
            </w:r>
            <w:r>
              <w:rPr>
                <w:sz w:val="22"/>
                <w:szCs w:val="22"/>
                <w:lang w:val="en-US"/>
              </w:rPr>
              <w:t xml:space="preserve"> PICK-UP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010456" w:rsidRDefault="00CB2A14" w:rsidP="007A5146">
            <w:pPr>
              <w:autoSpaceDE w:val="0"/>
              <w:snapToGrid w:val="0"/>
              <w:jc w:val="both"/>
            </w:pPr>
            <w:r>
              <w:t>ΙΤΧ-3976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ΠΕΤΡΕΛΑΙΟ</w:t>
            </w:r>
          </w:p>
        </w:tc>
      </w:tr>
      <w:tr w:rsidR="00CB2A14" w:rsidTr="00CB2A14">
        <w:trPr>
          <w:trHeight w:val="360"/>
        </w:trPr>
        <w:tc>
          <w:tcPr>
            <w:tcW w:w="599" w:type="dxa"/>
            <w:shd w:val="clear" w:color="auto" w:fill="auto"/>
            <w:vAlign w:val="bottom"/>
          </w:tcPr>
          <w:p w:rsidR="00CB2A14" w:rsidRPr="00010456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B2A14" w:rsidRPr="00D80143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ΕΠΙΒΑΤΙΚΟ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B2A14" w:rsidRPr="00010456" w:rsidRDefault="00CB2A14" w:rsidP="007A5146">
            <w:pPr>
              <w:autoSpaceDE w:val="0"/>
              <w:snapToGrid w:val="0"/>
              <w:jc w:val="both"/>
            </w:pPr>
            <w:r>
              <w:t>ΟΡΖ-7615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A14" w:rsidRPr="00D80143" w:rsidRDefault="00CB2A14" w:rsidP="007A5146">
            <w:pPr>
              <w:autoSpaceDE w:val="0"/>
              <w:snapToGrid w:val="0"/>
              <w:jc w:val="both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14" w:rsidRDefault="00CB2A14" w:rsidP="007A514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ΠΕΤΡΕΛΑΙΟ</w:t>
            </w:r>
          </w:p>
        </w:tc>
      </w:tr>
    </w:tbl>
    <w:p w:rsidR="00B32BDF" w:rsidRDefault="00B32BDF" w:rsidP="00706EB8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0627ED" w:rsidRDefault="000627ED" w:rsidP="000627ED">
      <w:pPr>
        <w:tabs>
          <w:tab w:val="left" w:pos="567"/>
          <w:tab w:val="left" w:pos="1134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0B3EC7">
        <w:rPr>
          <w:rFonts w:ascii="Calibri" w:hAnsi="Calibri"/>
          <w:sz w:val="24"/>
          <w:szCs w:val="24"/>
        </w:rPr>
        <w:t>Η παρούσα πρόσκλ</w:t>
      </w:r>
      <w:r w:rsidR="00C268CF">
        <w:rPr>
          <w:rFonts w:ascii="Calibri" w:hAnsi="Calibri"/>
          <w:sz w:val="24"/>
          <w:szCs w:val="24"/>
        </w:rPr>
        <w:t xml:space="preserve">ηση αφορά το πρωτογενές αίτημα </w:t>
      </w:r>
      <w:r w:rsidRPr="000B3EC7">
        <w:rPr>
          <w:rFonts w:ascii="Calibri" w:hAnsi="Calibri"/>
          <w:sz w:val="24"/>
          <w:szCs w:val="24"/>
        </w:rPr>
        <w:t>με κωδικό ΑΔΑΜ:</w:t>
      </w:r>
      <w:r w:rsidR="00CB2A14">
        <w:rPr>
          <w:rFonts w:ascii="Calibri" w:hAnsi="Calibri"/>
          <w:sz w:val="24"/>
          <w:szCs w:val="24"/>
        </w:rPr>
        <w:t>19</w:t>
      </w:r>
      <w:r w:rsidR="00CB2A14">
        <w:rPr>
          <w:rFonts w:ascii="Calibri" w:hAnsi="Calibri"/>
          <w:sz w:val="24"/>
          <w:szCs w:val="24"/>
          <w:lang w:val="en-US"/>
        </w:rPr>
        <w:t>REQ</w:t>
      </w:r>
      <w:r w:rsidR="00CB2A14" w:rsidRPr="00CB2A14">
        <w:rPr>
          <w:rFonts w:ascii="Calibri" w:hAnsi="Calibri"/>
          <w:sz w:val="24"/>
          <w:szCs w:val="24"/>
        </w:rPr>
        <w:t>004441646</w:t>
      </w:r>
      <w:r w:rsidRPr="000B3EC7">
        <w:rPr>
          <w:rFonts w:ascii="Calibri" w:hAnsi="Calibri"/>
          <w:sz w:val="24"/>
          <w:szCs w:val="24"/>
        </w:rPr>
        <w:t xml:space="preserve"> </w:t>
      </w:r>
      <w:r w:rsidR="00440CB7" w:rsidRPr="00440CB7">
        <w:rPr>
          <w:rFonts w:ascii="Calibri" w:hAnsi="Calibri"/>
          <w:sz w:val="24"/>
          <w:szCs w:val="24"/>
        </w:rPr>
        <w:t xml:space="preserve"> </w:t>
      </w:r>
      <w:r w:rsidRPr="000B3EC7">
        <w:rPr>
          <w:rFonts w:ascii="Calibri" w:hAnsi="Calibri"/>
          <w:sz w:val="24"/>
          <w:szCs w:val="24"/>
        </w:rPr>
        <w:t>το οποίο μπορείτε να αναζητήσετε στο διαδικτυακό τόπο του ΚΗΜΔΗΣ</w:t>
      </w:r>
      <w:r w:rsidR="000B3EC7" w:rsidRPr="000B3EC7">
        <w:rPr>
          <w:rFonts w:ascii="Calibri" w:hAnsi="Calibri"/>
          <w:sz w:val="24"/>
          <w:szCs w:val="24"/>
        </w:rPr>
        <w:t>.</w:t>
      </w:r>
    </w:p>
    <w:p w:rsidR="00871EAB" w:rsidRPr="00871EAB" w:rsidRDefault="00871EAB" w:rsidP="000627ED">
      <w:pPr>
        <w:tabs>
          <w:tab w:val="left" w:pos="567"/>
          <w:tab w:val="left" w:pos="1134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Η εν λόγω μελέτη έχει αναρτηθεί επίσης στον </w:t>
      </w:r>
      <w:proofErr w:type="spellStart"/>
      <w:r>
        <w:rPr>
          <w:rFonts w:ascii="Calibri" w:hAnsi="Calibri"/>
          <w:sz w:val="24"/>
          <w:szCs w:val="24"/>
        </w:rPr>
        <w:t>ιστότοπο</w:t>
      </w:r>
      <w:proofErr w:type="spellEnd"/>
      <w:r>
        <w:rPr>
          <w:rFonts w:ascii="Calibri" w:hAnsi="Calibri"/>
          <w:sz w:val="24"/>
          <w:szCs w:val="24"/>
        </w:rPr>
        <w:t xml:space="preserve"> της ΔΕΥΑ Ορεστιάδας</w:t>
      </w:r>
      <w:r w:rsidRPr="00871EAB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  <w:lang w:val="en-US"/>
        </w:rPr>
        <w:t>www</w:t>
      </w:r>
      <w:r w:rsidRPr="00871EAB">
        <w:rPr>
          <w:rFonts w:ascii="Calibri" w:hAnsi="Calibri"/>
          <w:sz w:val="24"/>
          <w:szCs w:val="24"/>
        </w:rPr>
        <w:t>.</w:t>
      </w:r>
      <w:proofErr w:type="spellStart"/>
      <w:r>
        <w:rPr>
          <w:rFonts w:ascii="Calibri" w:hAnsi="Calibri"/>
          <w:sz w:val="24"/>
          <w:szCs w:val="24"/>
          <w:lang w:val="en-US"/>
        </w:rPr>
        <w:t>deyao</w:t>
      </w:r>
      <w:proofErr w:type="spellEnd"/>
      <w:r w:rsidRPr="00871EAB">
        <w:rPr>
          <w:rFonts w:ascii="Calibri" w:hAnsi="Calibri"/>
          <w:sz w:val="24"/>
          <w:szCs w:val="24"/>
        </w:rPr>
        <w:t>.</w:t>
      </w:r>
      <w:proofErr w:type="spellStart"/>
      <w:r>
        <w:rPr>
          <w:rFonts w:ascii="Calibri" w:hAnsi="Calibri"/>
          <w:sz w:val="24"/>
          <w:szCs w:val="24"/>
          <w:lang w:val="en-US"/>
        </w:rPr>
        <w:t>gr</w:t>
      </w:r>
      <w:proofErr w:type="spellEnd"/>
      <w:r w:rsidRPr="00871EAB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και του Δήμου Ορεστιάδας </w:t>
      </w:r>
      <w:r w:rsidRPr="00871EAB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  <w:lang w:val="en-US"/>
        </w:rPr>
        <w:t>www</w:t>
      </w:r>
      <w:r w:rsidRPr="00871EAB">
        <w:rPr>
          <w:rFonts w:ascii="Calibri" w:hAnsi="Calibri"/>
          <w:sz w:val="24"/>
          <w:szCs w:val="24"/>
        </w:rPr>
        <w:t>.</w:t>
      </w:r>
      <w:proofErr w:type="spellStart"/>
      <w:r>
        <w:rPr>
          <w:rFonts w:ascii="Calibri" w:hAnsi="Calibri"/>
          <w:sz w:val="24"/>
          <w:szCs w:val="24"/>
          <w:lang w:val="en-US"/>
        </w:rPr>
        <w:t>orestiada</w:t>
      </w:r>
      <w:proofErr w:type="spellEnd"/>
      <w:r w:rsidRPr="00871EAB">
        <w:rPr>
          <w:rFonts w:ascii="Calibri" w:hAnsi="Calibri"/>
          <w:sz w:val="24"/>
          <w:szCs w:val="24"/>
        </w:rPr>
        <w:t>.</w:t>
      </w:r>
      <w:proofErr w:type="spellStart"/>
      <w:r>
        <w:rPr>
          <w:rFonts w:ascii="Calibri" w:hAnsi="Calibri"/>
          <w:sz w:val="24"/>
          <w:szCs w:val="24"/>
          <w:lang w:val="en-US"/>
        </w:rPr>
        <w:t>gr</w:t>
      </w:r>
      <w:proofErr w:type="spellEnd"/>
      <w:r w:rsidRPr="00871EAB">
        <w:rPr>
          <w:rFonts w:ascii="Calibri" w:hAnsi="Calibri"/>
          <w:sz w:val="24"/>
          <w:szCs w:val="24"/>
        </w:rPr>
        <w:t>)</w:t>
      </w:r>
    </w:p>
    <w:p w:rsidR="00F92E01" w:rsidRDefault="00F92E01" w:rsidP="001374AE">
      <w:pPr>
        <w:spacing w:line="276" w:lineRule="auto"/>
        <w:jc w:val="center"/>
        <w:rPr>
          <w:rFonts w:asciiTheme="minorHAnsi" w:hAnsiTheme="minorHAnsi"/>
          <w:b/>
          <w:color w:val="0070C0"/>
          <w:sz w:val="24"/>
          <w:szCs w:val="24"/>
        </w:rPr>
      </w:pPr>
    </w:p>
    <w:p w:rsidR="00A4139D" w:rsidRPr="00B30CC4" w:rsidRDefault="001374AE" w:rsidP="00C815C8">
      <w:pPr>
        <w:spacing w:line="276" w:lineRule="auto"/>
        <w:ind w:firstLine="720"/>
        <w:jc w:val="center"/>
        <w:rPr>
          <w:rFonts w:asciiTheme="minorHAnsi" w:hAnsiTheme="minorHAnsi"/>
          <w:b/>
          <w:i/>
          <w:sz w:val="24"/>
          <w:szCs w:val="24"/>
        </w:rPr>
      </w:pPr>
      <w:r w:rsidRPr="00B30CC4">
        <w:rPr>
          <w:rFonts w:asciiTheme="minorHAnsi" w:hAnsiTheme="minorHAnsi"/>
          <w:b/>
          <w:i/>
          <w:sz w:val="24"/>
          <w:szCs w:val="24"/>
        </w:rPr>
        <w:t>Επισυναπτόμενα δικαιολογητικά προσφοράς</w:t>
      </w:r>
    </w:p>
    <w:p w:rsidR="00A4139D" w:rsidRPr="00B30CC4" w:rsidRDefault="00A4139D" w:rsidP="0068026E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0CC4">
        <w:rPr>
          <w:rFonts w:asciiTheme="minorHAnsi" w:hAnsiTheme="minorHAnsi"/>
          <w:sz w:val="24"/>
          <w:szCs w:val="24"/>
        </w:rPr>
        <w:t>α. Απόσπασμα ποινικού μητρώου</w:t>
      </w:r>
      <w:r w:rsidR="00E46A70" w:rsidRPr="00B30CC4">
        <w:rPr>
          <w:rFonts w:asciiTheme="minorHAnsi" w:hAnsiTheme="minorHAnsi"/>
          <w:sz w:val="24"/>
          <w:szCs w:val="24"/>
        </w:rPr>
        <w:t xml:space="preserve"> (εντός τελευταίου τριμήνου)</w:t>
      </w:r>
      <w:r w:rsidRPr="00B30CC4">
        <w:rPr>
          <w:rFonts w:asciiTheme="minorHAnsi" w:hAnsiTheme="minorHAnsi"/>
          <w:sz w:val="24"/>
          <w:szCs w:val="24"/>
        </w:rPr>
        <w:t xml:space="preserve">. </w:t>
      </w:r>
      <w:r w:rsidR="00E46A70" w:rsidRPr="00B30CC4">
        <w:rPr>
          <w:rFonts w:asciiTheme="minorHAnsi" w:hAnsiTheme="minorHAnsi"/>
          <w:sz w:val="24"/>
          <w:szCs w:val="24"/>
        </w:rPr>
        <w:t>Σ</w:t>
      </w:r>
      <w:r w:rsidRPr="00B30CC4">
        <w:rPr>
          <w:rFonts w:asciiTheme="minorHAnsi" w:hAnsiTheme="minorHAnsi"/>
          <w:sz w:val="24"/>
          <w:szCs w:val="24"/>
        </w:rPr>
        <w:t>τις περιπτώσεις εταιρειών περιορισμένης ευθύνης (Ε.Π.Ε.) και προσω</w:t>
      </w:r>
      <w:r w:rsidR="00E46A70" w:rsidRPr="00B30CC4">
        <w:rPr>
          <w:rFonts w:asciiTheme="minorHAnsi" w:hAnsiTheme="minorHAnsi"/>
          <w:sz w:val="24"/>
          <w:szCs w:val="24"/>
        </w:rPr>
        <w:t xml:space="preserve">πικών εταιρειών (Ο.Ε. και Ε.Ε.) αφορά </w:t>
      </w:r>
      <w:r w:rsidRPr="00B30CC4">
        <w:rPr>
          <w:rFonts w:asciiTheme="minorHAnsi" w:hAnsiTheme="minorHAnsi"/>
          <w:sz w:val="24"/>
          <w:szCs w:val="24"/>
        </w:rPr>
        <w:t>τους διαχειριστές</w:t>
      </w:r>
      <w:r w:rsidR="00E46A70" w:rsidRPr="00B30CC4">
        <w:rPr>
          <w:rFonts w:asciiTheme="minorHAnsi" w:hAnsiTheme="minorHAnsi"/>
          <w:sz w:val="24"/>
          <w:szCs w:val="24"/>
        </w:rPr>
        <w:t xml:space="preserve"> και </w:t>
      </w:r>
      <w:r w:rsidRPr="00B30CC4">
        <w:rPr>
          <w:rFonts w:asciiTheme="minorHAnsi" w:hAnsiTheme="minorHAnsi"/>
          <w:sz w:val="24"/>
          <w:szCs w:val="24"/>
        </w:rPr>
        <w:t>στις περιπτώσεις ανωνύμων εταιρειών (Α.Ε.), τον Διευθύνοντα Σύμβουλο, καθώς και όλα τα μέλη του Διοικητικού Συμβουλίου.</w:t>
      </w:r>
    </w:p>
    <w:p w:rsidR="00A4139D" w:rsidRPr="00B30CC4" w:rsidRDefault="00A4139D" w:rsidP="0068026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0CC4">
        <w:rPr>
          <w:rFonts w:asciiTheme="minorHAnsi" w:hAnsiTheme="minorHAnsi"/>
          <w:sz w:val="24"/>
          <w:szCs w:val="24"/>
        </w:rPr>
        <w:t>β. Φορολογική ενημερότητα</w:t>
      </w:r>
    </w:p>
    <w:p w:rsidR="00A4139D" w:rsidRPr="00B30CC4" w:rsidRDefault="00A4139D" w:rsidP="0068026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0CC4">
        <w:rPr>
          <w:rFonts w:asciiTheme="minorHAnsi" w:hAnsiTheme="minorHAnsi"/>
          <w:sz w:val="24"/>
          <w:szCs w:val="24"/>
        </w:rPr>
        <w:t xml:space="preserve">γ. Ασφαλιστική ενημερότητα </w:t>
      </w:r>
    </w:p>
    <w:p w:rsidR="00F84A11" w:rsidRPr="00B30CC4" w:rsidRDefault="009509AE" w:rsidP="0068026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0CC4">
        <w:rPr>
          <w:rFonts w:asciiTheme="minorHAnsi" w:hAnsiTheme="minorHAnsi"/>
          <w:sz w:val="24"/>
          <w:szCs w:val="24"/>
        </w:rPr>
        <w:t>δ. Π</w:t>
      </w:r>
      <w:r w:rsidR="00F84A11" w:rsidRPr="00B30CC4">
        <w:rPr>
          <w:rFonts w:asciiTheme="minorHAnsi" w:hAnsiTheme="minorHAnsi"/>
          <w:sz w:val="24"/>
          <w:szCs w:val="24"/>
        </w:rPr>
        <w:t xml:space="preserve">ιστοποιητικό </w:t>
      </w:r>
      <w:r w:rsidR="00E46A70" w:rsidRPr="00B30CC4">
        <w:rPr>
          <w:rFonts w:asciiTheme="minorHAnsi" w:hAnsiTheme="minorHAnsi"/>
          <w:sz w:val="24"/>
          <w:szCs w:val="24"/>
        </w:rPr>
        <w:t>οικείου Επιμελητηρίου με το οποίο θα πιστοποιείται η εγγραφή σ’ αυτό και το ειδικό επάγγελμά τους που έχει εκδοθεί το πολύ έξι (6) μήν</w:t>
      </w:r>
      <w:r w:rsidR="00B30CC4" w:rsidRPr="00B30CC4">
        <w:rPr>
          <w:rFonts w:asciiTheme="minorHAnsi" w:hAnsiTheme="minorHAnsi"/>
          <w:sz w:val="24"/>
          <w:szCs w:val="24"/>
        </w:rPr>
        <w:t>ες πρι</w:t>
      </w:r>
      <w:r w:rsidR="00E46A70" w:rsidRPr="00B30CC4">
        <w:rPr>
          <w:rFonts w:asciiTheme="minorHAnsi" w:hAnsiTheme="minorHAnsi"/>
          <w:sz w:val="24"/>
          <w:szCs w:val="24"/>
        </w:rPr>
        <w:t xml:space="preserve">ν από την ημερομηνία διενέργειας της </w:t>
      </w:r>
      <w:r w:rsidR="0068026E" w:rsidRPr="00B30CC4">
        <w:rPr>
          <w:rFonts w:asciiTheme="minorHAnsi" w:hAnsiTheme="minorHAnsi"/>
          <w:sz w:val="24"/>
          <w:szCs w:val="24"/>
        </w:rPr>
        <w:t>δια</w:t>
      </w:r>
      <w:r w:rsidR="00E46A70" w:rsidRPr="00B30CC4">
        <w:rPr>
          <w:rFonts w:asciiTheme="minorHAnsi" w:hAnsiTheme="minorHAnsi"/>
          <w:sz w:val="24"/>
          <w:szCs w:val="24"/>
        </w:rPr>
        <w:t>δ</w:t>
      </w:r>
      <w:r w:rsidR="0068026E" w:rsidRPr="00B30CC4">
        <w:rPr>
          <w:rFonts w:asciiTheme="minorHAnsi" w:hAnsiTheme="minorHAnsi"/>
          <w:sz w:val="24"/>
          <w:szCs w:val="24"/>
        </w:rPr>
        <w:t>ι</w:t>
      </w:r>
      <w:r w:rsidR="00E46A70" w:rsidRPr="00B30CC4">
        <w:rPr>
          <w:rFonts w:asciiTheme="minorHAnsi" w:hAnsiTheme="minorHAnsi"/>
          <w:sz w:val="24"/>
          <w:szCs w:val="24"/>
        </w:rPr>
        <w:t>κασίας.</w:t>
      </w:r>
    </w:p>
    <w:p w:rsidR="00A4139D" w:rsidRPr="00B30CC4" w:rsidRDefault="009509AE" w:rsidP="0068026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0CC4">
        <w:rPr>
          <w:rFonts w:asciiTheme="minorHAnsi" w:hAnsiTheme="minorHAnsi"/>
          <w:sz w:val="24"/>
          <w:szCs w:val="24"/>
        </w:rPr>
        <w:t>ζ</w:t>
      </w:r>
      <w:r w:rsidR="00A4139D" w:rsidRPr="00B30CC4">
        <w:rPr>
          <w:rFonts w:asciiTheme="minorHAnsi" w:hAnsiTheme="minorHAnsi"/>
          <w:sz w:val="24"/>
          <w:szCs w:val="24"/>
        </w:rPr>
        <w:t xml:space="preserve">. Εφόσον πρόκειται για  νομικό πρόσωπο, αποδεικτικά έγγραφα νομιμοποίησης του νομικού προσώπου (άρθρο 93 του Ν.4412/2016) </w:t>
      </w:r>
    </w:p>
    <w:p w:rsidR="00A4139D" w:rsidRDefault="00E46A70" w:rsidP="00F84A1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0CC4">
        <w:rPr>
          <w:rFonts w:asciiTheme="minorHAnsi" w:hAnsiTheme="minorHAnsi"/>
          <w:sz w:val="24"/>
          <w:szCs w:val="24"/>
        </w:rPr>
        <w:t xml:space="preserve">στ. </w:t>
      </w:r>
      <w:r w:rsidR="00C268CF">
        <w:rPr>
          <w:rFonts w:asciiTheme="minorHAnsi" w:hAnsiTheme="minorHAnsi"/>
          <w:sz w:val="24"/>
          <w:szCs w:val="24"/>
        </w:rPr>
        <w:t>Πιστοποιητικό Φερεγγυότητας της ασφαλιστικής εταιρείας</w:t>
      </w:r>
    </w:p>
    <w:p w:rsidR="00C268CF" w:rsidRPr="00B30CC4" w:rsidRDefault="00C268CF" w:rsidP="00F84A1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η. Παραστατικό ότι ανήκει στο Φιλικό Διακανονισμό</w:t>
      </w:r>
    </w:p>
    <w:p w:rsidR="00F92E01" w:rsidRDefault="00F92E01" w:rsidP="00F84A11">
      <w:pPr>
        <w:spacing w:line="276" w:lineRule="auto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F92E01" w:rsidRPr="00C815C8" w:rsidRDefault="00F92E01" w:rsidP="00F84A11">
      <w:pPr>
        <w:spacing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 w:rsidRPr="00C815C8">
        <w:rPr>
          <w:rFonts w:asciiTheme="minorHAnsi" w:hAnsiTheme="minorHAnsi"/>
          <w:b/>
          <w:i/>
          <w:sz w:val="24"/>
          <w:szCs w:val="24"/>
        </w:rPr>
        <w:t>Παροχή πληροφοριών</w:t>
      </w:r>
    </w:p>
    <w:p w:rsidR="00F92E01" w:rsidRPr="00C815C8" w:rsidRDefault="00F92E01" w:rsidP="00F84A1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815C8">
        <w:rPr>
          <w:rFonts w:asciiTheme="minorHAnsi" w:hAnsiTheme="minorHAnsi"/>
          <w:sz w:val="24"/>
          <w:szCs w:val="24"/>
        </w:rPr>
        <w:t>Για περισσότερες πληροφορίες οι ενδιαφερόμενοι μπορούν να απευθύνονται στα γραφεία της ΔΕΥΑ Ορεστιάδας, τηλ.25520</w:t>
      </w:r>
      <w:r w:rsidR="00C268CF">
        <w:rPr>
          <w:rFonts w:asciiTheme="minorHAnsi" w:hAnsiTheme="minorHAnsi"/>
          <w:sz w:val="24"/>
          <w:szCs w:val="24"/>
        </w:rPr>
        <w:t>81756</w:t>
      </w:r>
      <w:r w:rsidRPr="00C815C8">
        <w:rPr>
          <w:rFonts w:asciiTheme="minorHAnsi" w:hAnsiTheme="minorHAnsi"/>
          <w:sz w:val="24"/>
          <w:szCs w:val="24"/>
        </w:rPr>
        <w:t xml:space="preserve">, </w:t>
      </w:r>
      <w:r w:rsidRPr="00C815C8">
        <w:rPr>
          <w:rFonts w:asciiTheme="minorHAnsi" w:hAnsiTheme="minorHAnsi"/>
          <w:sz w:val="24"/>
          <w:szCs w:val="24"/>
          <w:lang w:val="en-US"/>
        </w:rPr>
        <w:t>fax</w:t>
      </w:r>
      <w:r w:rsidR="00871EAB">
        <w:rPr>
          <w:rFonts w:asciiTheme="minorHAnsi" w:hAnsiTheme="minorHAnsi"/>
          <w:sz w:val="24"/>
          <w:szCs w:val="24"/>
        </w:rPr>
        <w:t>.2552021105</w:t>
      </w:r>
      <w:r w:rsidRPr="00C815C8">
        <w:rPr>
          <w:rFonts w:asciiTheme="minorHAnsi" w:hAnsiTheme="minorHAnsi"/>
          <w:sz w:val="24"/>
          <w:szCs w:val="24"/>
        </w:rPr>
        <w:t xml:space="preserve">, </w:t>
      </w:r>
      <w:r w:rsidRPr="00C815C8">
        <w:rPr>
          <w:rFonts w:asciiTheme="minorHAnsi" w:hAnsiTheme="minorHAnsi"/>
          <w:sz w:val="24"/>
          <w:szCs w:val="24"/>
          <w:lang w:val="en-US"/>
        </w:rPr>
        <w:t>email</w:t>
      </w:r>
      <w:r w:rsidRPr="00C815C8">
        <w:rPr>
          <w:rFonts w:asciiTheme="minorHAnsi" w:hAnsiTheme="minorHAnsi"/>
          <w:sz w:val="24"/>
          <w:szCs w:val="24"/>
        </w:rPr>
        <w:t xml:space="preserve">: </w:t>
      </w:r>
      <w:hyperlink r:id="rId6" w:history="1">
        <w:r w:rsidRPr="00C815C8">
          <w:rPr>
            <w:rStyle w:val="-"/>
            <w:rFonts w:asciiTheme="minorHAnsi" w:hAnsiTheme="minorHAnsi"/>
            <w:color w:val="auto"/>
            <w:sz w:val="24"/>
            <w:szCs w:val="24"/>
            <w:lang w:val="en-US"/>
          </w:rPr>
          <w:t>deyaor</w:t>
        </w:r>
        <w:r w:rsidRPr="00C815C8">
          <w:rPr>
            <w:rStyle w:val="-"/>
            <w:rFonts w:asciiTheme="minorHAnsi" w:hAnsiTheme="minorHAnsi"/>
            <w:color w:val="auto"/>
            <w:sz w:val="24"/>
            <w:szCs w:val="24"/>
          </w:rPr>
          <w:t>@</w:t>
        </w:r>
        <w:r w:rsidRPr="00C815C8">
          <w:rPr>
            <w:rStyle w:val="-"/>
            <w:rFonts w:asciiTheme="minorHAnsi" w:hAnsiTheme="minorHAnsi"/>
            <w:color w:val="auto"/>
            <w:sz w:val="24"/>
            <w:szCs w:val="24"/>
            <w:lang w:val="en-US"/>
          </w:rPr>
          <w:t>otenet</w:t>
        </w:r>
        <w:r w:rsidRPr="00C815C8">
          <w:rPr>
            <w:rStyle w:val="-"/>
            <w:rFonts w:asciiTheme="minorHAnsi" w:hAnsiTheme="minorHAnsi"/>
            <w:color w:val="auto"/>
            <w:sz w:val="24"/>
            <w:szCs w:val="24"/>
          </w:rPr>
          <w:t>.</w:t>
        </w:r>
        <w:r w:rsidRPr="00C815C8">
          <w:rPr>
            <w:rStyle w:val="-"/>
            <w:rFonts w:asciiTheme="minorHAnsi" w:hAnsiTheme="minorHAnsi"/>
            <w:color w:val="auto"/>
            <w:sz w:val="24"/>
            <w:szCs w:val="24"/>
            <w:lang w:val="en-US"/>
          </w:rPr>
          <w:t>gr</w:t>
        </w:r>
      </w:hyperlink>
      <w:r w:rsidRPr="00C815C8">
        <w:rPr>
          <w:rFonts w:asciiTheme="minorHAnsi" w:hAnsiTheme="minorHAnsi"/>
          <w:sz w:val="24"/>
          <w:szCs w:val="24"/>
        </w:rPr>
        <w:t>, τις εργάσιμες ώρες και ημέρες της επιχείρησης.</w:t>
      </w:r>
    </w:p>
    <w:p w:rsidR="00F92E01" w:rsidRPr="00C815C8" w:rsidRDefault="00F92E01" w:rsidP="00F84A1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815C8">
        <w:rPr>
          <w:rFonts w:asciiTheme="minorHAnsi" w:hAnsiTheme="minorHAnsi"/>
          <w:sz w:val="24"/>
          <w:szCs w:val="24"/>
        </w:rPr>
        <w:t xml:space="preserve">Αρμόδιοι υπάλληλοι: </w:t>
      </w:r>
      <w:r w:rsidR="00C268CF">
        <w:rPr>
          <w:rFonts w:asciiTheme="minorHAnsi" w:hAnsiTheme="minorHAnsi"/>
          <w:sz w:val="24"/>
          <w:szCs w:val="24"/>
        </w:rPr>
        <w:t>Τσελεμπή Αναστασία</w:t>
      </w:r>
    </w:p>
    <w:p w:rsidR="00F92E01" w:rsidRDefault="00F92E01" w:rsidP="00F84A11">
      <w:pPr>
        <w:spacing w:line="276" w:lineRule="auto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F92E01" w:rsidRPr="00C815C8" w:rsidRDefault="00F92E01" w:rsidP="00F84A1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815C8">
        <w:rPr>
          <w:rFonts w:asciiTheme="minorHAnsi" w:hAnsiTheme="minorHAnsi"/>
          <w:sz w:val="24"/>
          <w:szCs w:val="24"/>
        </w:rPr>
        <w:t>Η ανάθεση της προμήθειας θα γίνει στον οικονομικό φορέα που θα προσφέρει τη πλ</w:t>
      </w:r>
      <w:r w:rsidR="00CF4C15" w:rsidRPr="00C815C8">
        <w:rPr>
          <w:rFonts w:asciiTheme="minorHAnsi" w:hAnsiTheme="minorHAnsi"/>
          <w:sz w:val="24"/>
          <w:szCs w:val="24"/>
        </w:rPr>
        <w:t>έο</w:t>
      </w:r>
      <w:r w:rsidRPr="00C815C8">
        <w:rPr>
          <w:rFonts w:asciiTheme="minorHAnsi" w:hAnsiTheme="minorHAnsi"/>
          <w:sz w:val="24"/>
          <w:szCs w:val="24"/>
        </w:rPr>
        <w:t xml:space="preserve">ν συμφέρουσα από οικονομική άποψη προσφορά, βάσει τιμής, για το σύνολο της ποσότητας και θα πληροί τις προδιαγραφές της υπ’ αριθμόν </w:t>
      </w:r>
      <w:r w:rsidR="00CB2A14" w:rsidRPr="00CB2A14">
        <w:rPr>
          <w:rFonts w:asciiTheme="minorHAnsi" w:hAnsiTheme="minorHAnsi"/>
          <w:sz w:val="24"/>
          <w:szCs w:val="24"/>
        </w:rPr>
        <w:t>2</w:t>
      </w:r>
      <w:r w:rsidR="00CB2A14">
        <w:rPr>
          <w:rFonts w:asciiTheme="minorHAnsi" w:hAnsiTheme="minorHAnsi"/>
          <w:sz w:val="24"/>
          <w:szCs w:val="24"/>
        </w:rPr>
        <w:t>/201</w:t>
      </w:r>
      <w:r w:rsidR="00CB2A14" w:rsidRPr="00CB2A14">
        <w:rPr>
          <w:rFonts w:asciiTheme="minorHAnsi" w:hAnsiTheme="minorHAnsi"/>
          <w:sz w:val="24"/>
          <w:szCs w:val="24"/>
        </w:rPr>
        <w:t>9</w:t>
      </w:r>
      <w:r w:rsidRPr="00C815C8">
        <w:rPr>
          <w:rFonts w:asciiTheme="minorHAnsi" w:hAnsiTheme="minorHAnsi"/>
          <w:sz w:val="24"/>
          <w:szCs w:val="24"/>
        </w:rPr>
        <w:t xml:space="preserve"> μελέτης.</w:t>
      </w:r>
    </w:p>
    <w:p w:rsidR="00F92E01" w:rsidRDefault="00F92E01" w:rsidP="00F84A11">
      <w:pPr>
        <w:spacing w:line="276" w:lineRule="auto"/>
        <w:jc w:val="both"/>
        <w:rPr>
          <w:rFonts w:asciiTheme="minorHAnsi" w:hAnsiTheme="minorHAnsi"/>
          <w:color w:val="0070C0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</w:p>
    <w:p w:rsidR="00F92E01" w:rsidRPr="00985C6E" w:rsidRDefault="00CF4C15" w:rsidP="00F84A11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>
        <w:rPr>
          <w:rFonts w:asciiTheme="minorHAnsi" w:hAnsiTheme="minorHAnsi"/>
          <w:color w:val="0070C0"/>
          <w:sz w:val="24"/>
          <w:szCs w:val="24"/>
        </w:rPr>
        <w:tab/>
      </w:r>
      <w:r w:rsidRPr="00985C6E">
        <w:rPr>
          <w:rFonts w:asciiTheme="minorHAnsi" w:hAnsiTheme="minorHAnsi"/>
          <w:sz w:val="24"/>
          <w:szCs w:val="24"/>
        </w:rPr>
        <w:tab/>
      </w:r>
      <w:r w:rsidRPr="00985C6E">
        <w:rPr>
          <w:rFonts w:asciiTheme="minorHAnsi" w:hAnsiTheme="minorHAnsi"/>
          <w:sz w:val="24"/>
          <w:szCs w:val="24"/>
        </w:rPr>
        <w:tab/>
      </w:r>
      <w:r w:rsidRPr="00985C6E">
        <w:rPr>
          <w:rFonts w:asciiTheme="minorHAnsi" w:hAnsiTheme="minorHAnsi"/>
          <w:b/>
          <w:sz w:val="24"/>
          <w:szCs w:val="24"/>
        </w:rPr>
        <w:t>ΓΙΑ ΤΗ Δ</w:t>
      </w:r>
      <w:r w:rsidR="00F70D87">
        <w:rPr>
          <w:rFonts w:asciiTheme="minorHAnsi" w:hAnsiTheme="minorHAnsi"/>
          <w:b/>
          <w:sz w:val="24"/>
          <w:szCs w:val="24"/>
        </w:rPr>
        <w:t>.</w:t>
      </w:r>
      <w:r w:rsidRPr="00985C6E">
        <w:rPr>
          <w:rFonts w:asciiTheme="minorHAnsi" w:hAnsiTheme="minorHAnsi"/>
          <w:b/>
          <w:sz w:val="24"/>
          <w:szCs w:val="24"/>
        </w:rPr>
        <w:t>Ε</w:t>
      </w:r>
      <w:r w:rsidR="00F70D87">
        <w:rPr>
          <w:rFonts w:asciiTheme="minorHAnsi" w:hAnsiTheme="minorHAnsi"/>
          <w:b/>
          <w:sz w:val="24"/>
          <w:szCs w:val="24"/>
        </w:rPr>
        <w:t>.</w:t>
      </w:r>
      <w:r w:rsidRPr="00985C6E">
        <w:rPr>
          <w:rFonts w:asciiTheme="minorHAnsi" w:hAnsiTheme="minorHAnsi"/>
          <w:b/>
          <w:sz w:val="24"/>
          <w:szCs w:val="24"/>
        </w:rPr>
        <w:t>Υ</w:t>
      </w:r>
      <w:r w:rsidR="00F70D87">
        <w:rPr>
          <w:rFonts w:asciiTheme="minorHAnsi" w:hAnsiTheme="minorHAnsi"/>
          <w:b/>
          <w:sz w:val="24"/>
          <w:szCs w:val="24"/>
        </w:rPr>
        <w:t>.</w:t>
      </w:r>
      <w:r w:rsidRPr="00985C6E">
        <w:rPr>
          <w:rFonts w:asciiTheme="minorHAnsi" w:hAnsiTheme="minorHAnsi"/>
          <w:b/>
          <w:sz w:val="24"/>
          <w:szCs w:val="24"/>
        </w:rPr>
        <w:t>Α</w:t>
      </w:r>
      <w:r w:rsidR="00F70D87">
        <w:rPr>
          <w:rFonts w:asciiTheme="minorHAnsi" w:hAnsiTheme="minorHAnsi"/>
          <w:b/>
          <w:sz w:val="24"/>
          <w:szCs w:val="24"/>
        </w:rPr>
        <w:t>.</w:t>
      </w:r>
      <w:r w:rsidRPr="00985C6E">
        <w:rPr>
          <w:rFonts w:asciiTheme="minorHAnsi" w:hAnsiTheme="minorHAnsi"/>
          <w:b/>
          <w:sz w:val="24"/>
          <w:szCs w:val="24"/>
        </w:rPr>
        <w:t xml:space="preserve"> ΟΡΕΣΤΙΑΔΑΣ</w:t>
      </w:r>
    </w:p>
    <w:p w:rsidR="00A4139D" w:rsidRPr="00985C6E" w:rsidRDefault="00A4139D" w:rsidP="00F84A11">
      <w:pPr>
        <w:spacing w:line="276" w:lineRule="auto"/>
        <w:ind w:firstLine="4253"/>
        <w:jc w:val="both"/>
        <w:rPr>
          <w:rFonts w:asciiTheme="minorHAnsi" w:hAnsiTheme="minorHAnsi"/>
          <w:b/>
          <w:sz w:val="24"/>
          <w:szCs w:val="24"/>
        </w:rPr>
      </w:pPr>
      <w:r w:rsidRPr="00985C6E">
        <w:rPr>
          <w:rFonts w:asciiTheme="minorHAnsi" w:hAnsiTheme="minorHAnsi"/>
          <w:b/>
          <w:sz w:val="24"/>
          <w:szCs w:val="24"/>
        </w:rPr>
        <w:t xml:space="preserve">          </w:t>
      </w:r>
      <w:r w:rsidR="001216E2" w:rsidRPr="00985C6E">
        <w:rPr>
          <w:rFonts w:asciiTheme="minorHAnsi" w:hAnsiTheme="minorHAnsi"/>
          <w:b/>
          <w:sz w:val="24"/>
          <w:szCs w:val="24"/>
        </w:rPr>
        <w:t xml:space="preserve"> </w:t>
      </w:r>
      <w:r w:rsidR="00CF4C15" w:rsidRPr="00985C6E">
        <w:rPr>
          <w:rFonts w:asciiTheme="minorHAnsi" w:hAnsiTheme="minorHAnsi"/>
          <w:b/>
          <w:sz w:val="24"/>
          <w:szCs w:val="24"/>
        </w:rPr>
        <w:t xml:space="preserve"> </w:t>
      </w:r>
    </w:p>
    <w:p w:rsidR="001216E2" w:rsidRPr="00985C6E" w:rsidRDefault="001216E2" w:rsidP="00F84A11">
      <w:pPr>
        <w:spacing w:line="276" w:lineRule="auto"/>
        <w:ind w:firstLine="4253"/>
        <w:jc w:val="both"/>
        <w:rPr>
          <w:rFonts w:asciiTheme="minorHAnsi" w:hAnsiTheme="minorHAnsi"/>
          <w:b/>
          <w:sz w:val="24"/>
          <w:szCs w:val="24"/>
        </w:rPr>
      </w:pPr>
    </w:p>
    <w:p w:rsidR="003D1BFC" w:rsidRPr="00985C6E" w:rsidRDefault="003D1BFC" w:rsidP="00F84A11">
      <w:pPr>
        <w:spacing w:line="276" w:lineRule="auto"/>
        <w:ind w:firstLine="4253"/>
        <w:jc w:val="both"/>
        <w:rPr>
          <w:rFonts w:asciiTheme="minorHAnsi" w:hAnsiTheme="minorHAnsi"/>
          <w:b/>
          <w:sz w:val="24"/>
          <w:szCs w:val="24"/>
        </w:rPr>
      </w:pPr>
    </w:p>
    <w:p w:rsidR="00255C80" w:rsidRPr="00985C6E" w:rsidRDefault="001216E2" w:rsidP="00F84A11">
      <w:pPr>
        <w:spacing w:line="276" w:lineRule="auto"/>
        <w:ind w:firstLine="4253"/>
        <w:jc w:val="both"/>
        <w:rPr>
          <w:rFonts w:asciiTheme="minorHAnsi" w:hAnsiTheme="minorHAnsi"/>
          <w:b/>
          <w:sz w:val="24"/>
          <w:szCs w:val="24"/>
        </w:rPr>
      </w:pPr>
      <w:r w:rsidRPr="00985C6E">
        <w:rPr>
          <w:rFonts w:asciiTheme="minorHAnsi" w:hAnsiTheme="minorHAnsi"/>
          <w:b/>
          <w:sz w:val="24"/>
          <w:szCs w:val="24"/>
        </w:rPr>
        <w:tab/>
      </w:r>
      <w:r w:rsidRPr="00985C6E">
        <w:rPr>
          <w:rFonts w:asciiTheme="minorHAnsi" w:hAnsiTheme="minorHAnsi"/>
          <w:b/>
          <w:sz w:val="24"/>
          <w:szCs w:val="24"/>
        </w:rPr>
        <w:tab/>
      </w:r>
      <w:r w:rsidR="00CF4C15" w:rsidRPr="00985C6E">
        <w:rPr>
          <w:rFonts w:asciiTheme="minorHAnsi" w:hAnsiTheme="minorHAnsi"/>
          <w:b/>
          <w:sz w:val="24"/>
          <w:szCs w:val="24"/>
        </w:rPr>
        <w:t>ΤΡΙΑΝΤΑΦΥΛΛΙΔΗΣ ΠΟΛΥΧΡΟΝΗΣ</w:t>
      </w:r>
    </w:p>
    <w:p w:rsidR="00F92E01" w:rsidRPr="003373CC" w:rsidRDefault="00CF4C15" w:rsidP="00F84A11">
      <w:pPr>
        <w:spacing w:line="276" w:lineRule="auto"/>
        <w:ind w:firstLine="4253"/>
        <w:jc w:val="both"/>
        <w:rPr>
          <w:rFonts w:asciiTheme="minorHAnsi" w:hAnsiTheme="minorHAnsi"/>
          <w:sz w:val="24"/>
          <w:szCs w:val="24"/>
        </w:rPr>
      </w:pPr>
      <w:r w:rsidRPr="00985C6E">
        <w:rPr>
          <w:rFonts w:asciiTheme="minorHAnsi" w:hAnsiTheme="minorHAnsi"/>
          <w:b/>
          <w:sz w:val="24"/>
          <w:szCs w:val="24"/>
        </w:rPr>
        <w:tab/>
      </w:r>
      <w:r w:rsidRPr="00985C6E">
        <w:rPr>
          <w:rFonts w:asciiTheme="minorHAnsi" w:hAnsiTheme="minorHAnsi"/>
          <w:b/>
          <w:sz w:val="24"/>
          <w:szCs w:val="24"/>
        </w:rPr>
        <w:tab/>
        <w:t>ΓΕΝΙΚΟΣ ΔΙΕΥΘΥΝΤΗΣ</w:t>
      </w:r>
    </w:p>
    <w:sectPr w:rsidR="00F92E01" w:rsidRPr="003373CC" w:rsidSect="003D4EA3"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355"/>
    <w:multiLevelType w:val="hybridMultilevel"/>
    <w:tmpl w:val="11D80C24"/>
    <w:lvl w:ilvl="0" w:tplc="0408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146B5E"/>
    <w:rsid w:val="00001544"/>
    <w:rsid w:val="000627ED"/>
    <w:rsid w:val="00095574"/>
    <w:rsid w:val="000B3EC7"/>
    <w:rsid w:val="001216E2"/>
    <w:rsid w:val="001374AE"/>
    <w:rsid w:val="00146B5E"/>
    <w:rsid w:val="00184F9A"/>
    <w:rsid w:val="001B0460"/>
    <w:rsid w:val="001F07F4"/>
    <w:rsid w:val="00237731"/>
    <w:rsid w:val="00255C80"/>
    <w:rsid w:val="00257C7C"/>
    <w:rsid w:val="002D3BD5"/>
    <w:rsid w:val="00316090"/>
    <w:rsid w:val="003373CC"/>
    <w:rsid w:val="003D1BFC"/>
    <w:rsid w:val="003D4EA3"/>
    <w:rsid w:val="004040CE"/>
    <w:rsid w:val="00412FAF"/>
    <w:rsid w:val="004149A2"/>
    <w:rsid w:val="00440CB7"/>
    <w:rsid w:val="004573C5"/>
    <w:rsid w:val="00466D84"/>
    <w:rsid w:val="00482652"/>
    <w:rsid w:val="00493863"/>
    <w:rsid w:val="004A4FC7"/>
    <w:rsid w:val="00545D32"/>
    <w:rsid w:val="005A0195"/>
    <w:rsid w:val="005A0C98"/>
    <w:rsid w:val="00622547"/>
    <w:rsid w:val="0065784D"/>
    <w:rsid w:val="0068026E"/>
    <w:rsid w:val="006D24F0"/>
    <w:rsid w:val="00706EB8"/>
    <w:rsid w:val="007252D5"/>
    <w:rsid w:val="00777269"/>
    <w:rsid w:val="007E1DCE"/>
    <w:rsid w:val="0082495D"/>
    <w:rsid w:val="008476F5"/>
    <w:rsid w:val="00871EAB"/>
    <w:rsid w:val="008A4253"/>
    <w:rsid w:val="00906A74"/>
    <w:rsid w:val="009509AE"/>
    <w:rsid w:val="00985C6E"/>
    <w:rsid w:val="00A02F6C"/>
    <w:rsid w:val="00A4139D"/>
    <w:rsid w:val="00A8132A"/>
    <w:rsid w:val="00B30CC4"/>
    <w:rsid w:val="00B32BDF"/>
    <w:rsid w:val="00B449AA"/>
    <w:rsid w:val="00BD4715"/>
    <w:rsid w:val="00C268CF"/>
    <w:rsid w:val="00C47728"/>
    <w:rsid w:val="00C815C8"/>
    <w:rsid w:val="00C949AF"/>
    <w:rsid w:val="00CB2A14"/>
    <w:rsid w:val="00CB6D56"/>
    <w:rsid w:val="00CF315F"/>
    <w:rsid w:val="00CF4C15"/>
    <w:rsid w:val="00E23C6A"/>
    <w:rsid w:val="00E46A70"/>
    <w:rsid w:val="00EC676A"/>
    <w:rsid w:val="00F52796"/>
    <w:rsid w:val="00F70D87"/>
    <w:rsid w:val="00F84A11"/>
    <w:rsid w:val="00F92E01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216E2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216E2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216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6E2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49386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3863"/>
  </w:style>
  <w:style w:type="paragraph" w:styleId="a4">
    <w:name w:val="List Paragraph"/>
    <w:basedOn w:val="a"/>
    <w:uiPriority w:val="34"/>
    <w:qFormat/>
    <w:rsid w:val="003D4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yaor@ote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2</TotalTime>
  <Pages>3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deya03</cp:lastModifiedBy>
  <cp:revision>2</cp:revision>
  <cp:lastPrinted>2018-02-07T09:49:00Z</cp:lastPrinted>
  <dcterms:created xsi:type="dcterms:W3CDTF">2019-02-12T09:51:00Z</dcterms:created>
  <dcterms:modified xsi:type="dcterms:W3CDTF">2019-02-12T09:51:00Z</dcterms:modified>
</cp:coreProperties>
</file>